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795DEC" w:rsidRPr="00795DEC" w:rsidRDefault="00795DEC" w:rsidP="00795DEC">
      <w:pPr>
        <w:jc w:val="center"/>
        <w:rPr>
          <w:rFonts w:ascii="Times New Roman" w:hAnsi="Times New Roman"/>
          <w:b/>
          <w:sz w:val="28"/>
          <w:szCs w:val="28"/>
        </w:rPr>
      </w:pPr>
      <w:r w:rsidRPr="00795DEC">
        <w:rPr>
          <w:rFonts w:ascii="Times New Roman" w:hAnsi="Times New Roman"/>
          <w:b/>
          <w:sz w:val="28"/>
          <w:szCs w:val="28"/>
        </w:rPr>
        <w:t xml:space="preserve">Информация о наличии оборудованных </w:t>
      </w:r>
      <w:r w:rsidR="00973D5F">
        <w:rPr>
          <w:rFonts w:ascii="Times New Roman" w:hAnsi="Times New Roman"/>
          <w:b/>
          <w:sz w:val="28"/>
          <w:szCs w:val="28"/>
        </w:rPr>
        <w:t>учебных кабинетов</w:t>
      </w:r>
    </w:p>
    <w:p w:rsidR="00B90794" w:rsidRDefault="00795DEC" w:rsidP="00936DFA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>Для реализации образовательно-воспитат</w:t>
      </w:r>
      <w:r w:rsidR="009A0D39">
        <w:rPr>
          <w:rFonts w:ascii="Times New Roman" w:hAnsi="Times New Roman"/>
          <w:sz w:val="28"/>
          <w:szCs w:val="28"/>
        </w:rPr>
        <w:t>ельной деятельности в М</w:t>
      </w:r>
      <w:r>
        <w:rPr>
          <w:rFonts w:ascii="Times New Roman" w:hAnsi="Times New Roman"/>
          <w:sz w:val="28"/>
          <w:szCs w:val="28"/>
        </w:rPr>
        <w:t>ДО</w:t>
      </w:r>
      <w:r w:rsidR="009A0D3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 №169 оборудованы 11</w:t>
      </w:r>
      <w:r w:rsidR="00B90794">
        <w:rPr>
          <w:rFonts w:ascii="Times New Roman" w:hAnsi="Times New Roman"/>
          <w:sz w:val="28"/>
          <w:szCs w:val="28"/>
        </w:rPr>
        <w:t xml:space="preserve"> групповых ячеек</w:t>
      </w:r>
      <w:r w:rsidR="00B105FC">
        <w:rPr>
          <w:rFonts w:ascii="Times New Roman" w:hAnsi="Times New Roman"/>
          <w:sz w:val="28"/>
          <w:szCs w:val="28"/>
        </w:rPr>
        <w:t>.</w:t>
      </w:r>
      <w:r w:rsidRPr="00795DEC">
        <w:rPr>
          <w:rFonts w:ascii="Times New Roman" w:hAnsi="Times New Roman"/>
          <w:sz w:val="28"/>
          <w:szCs w:val="28"/>
        </w:rPr>
        <w:t xml:space="preserve"> </w:t>
      </w:r>
    </w:p>
    <w:p w:rsidR="00795DEC" w:rsidRPr="00795DEC" w:rsidRDefault="00795DEC" w:rsidP="00936DFA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В состав каждой групповой ячейки входят: </w:t>
      </w:r>
    </w:p>
    <w:p w:rsidR="00795DEC" w:rsidRPr="00795DEC" w:rsidRDefault="00795DEC" w:rsidP="00936DFA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1.Приемная-предназначена для приема детей и хранения верхней одежды. Приемные оборудованы шкафами для верхней одежды детей и персонала. Шкафы для одежды и обуви оборудованы индивидуальными ячейками – полками для головных уборов, крючками для верхней одежды и полкой для обуви. Каждая индивидуальная ячейка маркируется в соответствии со списочным составом группы общеразвивающей, комбинированной и компенсирующей направленности для детей в возрасте от 3 до 7 лет. </w:t>
      </w:r>
    </w:p>
    <w:p w:rsidR="00795DEC" w:rsidRPr="00795DEC" w:rsidRDefault="00795DEC" w:rsidP="00936DFA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 В образовательных целях приемная используется для формирования умений одеваться и раздеваться, воспитания опрятности (алгоритм одевания, дидактическая кукла с набором одежды по сезонам). В приемной располагается центр двигательной активности, который предназначен для расширения индивидуального двигательного опыта детей в самостоятельной деятельности и формированию у них осознанного отношения к своему здоровью и здоровью окружающих (прыгалки, скакалки, обручи, нестандартное оборудование и др.) </w:t>
      </w:r>
    </w:p>
    <w:p w:rsidR="00795DEC" w:rsidRDefault="00795DEC" w:rsidP="00936DFA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Также в приемной расположены информационные стенды для родителей (законных представителей), в которых расположен информационный материал для родителей, консультации, рекомендации специалистов, выставки детских работ с целью развития художественно-эстетического вкуса, повышение уверенности каждого ребенка в своей индивидуальности. </w:t>
      </w:r>
    </w:p>
    <w:p w:rsidR="00150A0C" w:rsidRDefault="00150A0C" w:rsidP="00150A0C">
      <w:pPr>
        <w:spacing w:after="0"/>
        <w:rPr>
          <w:rFonts w:ascii="Times New Roman" w:hAnsi="Times New Roman"/>
          <w:sz w:val="28"/>
          <w:szCs w:val="28"/>
        </w:rPr>
      </w:pPr>
      <w:r w:rsidRPr="006741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6D7AB2" wp14:editId="3808E3E5">
            <wp:extent cx="5774268" cy="3248025"/>
            <wp:effectExtent l="114300" t="114300" r="131445" b="123825"/>
            <wp:docPr id="23" name="Рисунок 23" descr="F:\фотоотчет  детский сад\фотооотчет группы\подг.2 фото\раздевалка\IMG_20171114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отчет  детский сад\фотооотчет группы\подг.2 фото\раздевалка\IMG_20171114_13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75" cy="3249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4142" w:rsidRDefault="0090036A" w:rsidP="0090036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F2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8DF40" wp14:editId="3AB9519F">
            <wp:extent cx="3912855" cy="2971165"/>
            <wp:effectExtent l="114300" t="114300" r="88265" b="133985"/>
            <wp:docPr id="220" name="Рисунок 220" descr="C:\Users\User2\Desktop\фотооотчет группы\фото отчет яс. г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фотооотчет группы\фото отчет яс. гр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08" cy="2991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0A0C" w:rsidRPr="00263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0DCF1" wp14:editId="46C8D71A">
            <wp:extent cx="3829050" cy="2507966"/>
            <wp:effectExtent l="133350" t="114300" r="114300" b="140335"/>
            <wp:docPr id="24" name="Рисунок 24" descr="C:\Users\User2\Desktop\фотоотчет 1\фото отчет яс. г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фотоотчет 1\фото отчет яс. гр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93" cy="2528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0A0C" w:rsidRPr="00150A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486025"/>
            <wp:effectExtent l="133350" t="133350" r="133350" b="142875"/>
            <wp:docPr id="22" name="Рисунок 22" descr="C:\Users\User\Desktop\121CDPFQ\S12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1CDPFQ\S121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20" cy="2486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036A" w:rsidRDefault="00674142" w:rsidP="0067414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90036A" w:rsidRDefault="0090036A" w:rsidP="0067414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036A" w:rsidRDefault="0090036A" w:rsidP="0067414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036A" w:rsidRDefault="0090036A" w:rsidP="0067414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4142" w:rsidRDefault="00674142" w:rsidP="006741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90036A">
        <w:rPr>
          <w:rFonts w:ascii="Times New Roman" w:hAnsi="Times New Roman" w:cs="Times New Roman"/>
          <w:noProof/>
          <w:sz w:val="28"/>
          <w:szCs w:val="28"/>
          <w:lang w:eastAsia="ru-RU"/>
        </w:rPr>
        <w:t>В спальнях размещены кровати по количеству детей, размер в соответствии с возрастом.</w:t>
      </w:r>
    </w:p>
    <w:p w:rsidR="00674142" w:rsidRPr="00795DEC" w:rsidRDefault="0090036A" w:rsidP="0090036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46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EF591" wp14:editId="3C9FA1F4">
            <wp:extent cx="5543550" cy="3118345"/>
            <wp:effectExtent l="0" t="0" r="0" b="0"/>
            <wp:docPr id="231" name="Рисунок 231" descr="C:\Users\User2\Desktop\фотоотчет 1\фото отчет яс. гр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фотоотчет 1\фото отчет яс. гр\1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54" cy="31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6A" w:rsidRDefault="0090036A" w:rsidP="009003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533A54" w:rsidRDefault="00533A54" w:rsidP="009003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0036A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90036A">
        <w:rPr>
          <w:rFonts w:ascii="Times New Roman" w:hAnsi="Times New Roman"/>
          <w:sz w:val="28"/>
          <w:szCs w:val="28"/>
        </w:rPr>
        <w:t>умывально</w:t>
      </w:r>
      <w:proofErr w:type="spellEnd"/>
      <w:r w:rsidR="0090036A">
        <w:rPr>
          <w:rFonts w:ascii="Times New Roman" w:hAnsi="Times New Roman"/>
          <w:sz w:val="28"/>
          <w:szCs w:val="28"/>
        </w:rPr>
        <w:t>-туалетной комнате</w:t>
      </w:r>
      <w:r w:rsidR="00795DEC" w:rsidRPr="00795DEC">
        <w:rPr>
          <w:rFonts w:ascii="Times New Roman" w:hAnsi="Times New Roman"/>
          <w:sz w:val="28"/>
          <w:szCs w:val="28"/>
        </w:rPr>
        <w:t xml:space="preserve"> установлены умывальные раковины с подводкой горячей и холодной воды для детей, рядом с умывальником установлены вешалки для детских полотенец по количеству обучающихся (воспитанников), кроме того, в туалетны</w:t>
      </w:r>
      <w:r>
        <w:rPr>
          <w:rFonts w:ascii="Times New Roman" w:hAnsi="Times New Roman"/>
          <w:sz w:val="28"/>
          <w:szCs w:val="28"/>
        </w:rPr>
        <w:t>х установлены душевой поддон, шкаф</w:t>
      </w:r>
      <w:r w:rsidR="00795DEC" w:rsidRPr="00795DEC">
        <w:rPr>
          <w:rFonts w:ascii="Times New Roman" w:hAnsi="Times New Roman"/>
          <w:sz w:val="28"/>
          <w:szCs w:val="28"/>
        </w:rPr>
        <w:t xml:space="preserve"> для уборочного инвентаря. В образовательных целях размещен алгоритм мытья рук для формирования культурно-гигиенических навыков.   </w:t>
      </w:r>
    </w:p>
    <w:p w:rsidR="00533A54" w:rsidRDefault="00533A54" w:rsidP="009003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Pr="00533A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5957" cy="3080226"/>
            <wp:effectExtent l="114300" t="114300" r="125095" b="120650"/>
            <wp:docPr id="5" name="Рисунок 5" descr="F:\фотоотчет  детский сад\фотооотчет группы\фото отчет яс. г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отчет  детский сад\фотооотчет группы\фото отчет яс. гр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12" cy="3087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5DEC" w:rsidRPr="00795DEC">
        <w:rPr>
          <w:rFonts w:ascii="Times New Roman" w:hAnsi="Times New Roman"/>
          <w:sz w:val="28"/>
          <w:szCs w:val="28"/>
        </w:rPr>
        <w:t xml:space="preserve">  </w:t>
      </w:r>
    </w:p>
    <w:p w:rsidR="00795DEC" w:rsidRPr="00795DEC" w:rsidRDefault="00423963" w:rsidP="00533A54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4239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1332" cy="3381375"/>
            <wp:effectExtent l="114300" t="114300" r="85090" b="123825"/>
            <wp:docPr id="2" name="Рисунок 2" descr="C:\Users\User\Desktop\121CDPFQ\S1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1CDPFQ\S121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57" cy="3393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5DEC" w:rsidRP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95DEC">
        <w:rPr>
          <w:rFonts w:ascii="Times New Roman" w:hAnsi="Times New Roman"/>
          <w:sz w:val="28"/>
          <w:szCs w:val="28"/>
        </w:rPr>
        <w:t>3. Групповая комната - предназначена для проведения игр, занятий и приема пищи. Развивающая предметно-пространственная образовательная среда обеспечивает максимальную реализацию образовательног</w:t>
      </w:r>
      <w:r w:rsidR="00B105FC">
        <w:rPr>
          <w:rFonts w:ascii="Times New Roman" w:hAnsi="Times New Roman"/>
          <w:sz w:val="28"/>
          <w:szCs w:val="28"/>
        </w:rPr>
        <w:t>о пространства М</w:t>
      </w:r>
      <w:r>
        <w:rPr>
          <w:rFonts w:ascii="Times New Roman" w:hAnsi="Times New Roman"/>
          <w:sz w:val="28"/>
          <w:szCs w:val="28"/>
        </w:rPr>
        <w:t>ДО</w:t>
      </w:r>
      <w:r w:rsidR="00B105F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 №169</w:t>
      </w:r>
      <w:r w:rsidRPr="00795DEC">
        <w:rPr>
          <w:rFonts w:ascii="Times New Roman" w:hAnsi="Times New Roman"/>
          <w:sz w:val="28"/>
          <w:szCs w:val="28"/>
        </w:rPr>
        <w:t xml:space="preserve"> и группы, материалов, оборудования, инвентаря для развития детей дошкольного возраста в соответствии с особенностями каждого возрастного этапа, охраны и укрепления здоровья детей, учета особенностей их </w:t>
      </w:r>
      <w:r w:rsidR="0072074B" w:rsidRPr="00795DEC">
        <w:rPr>
          <w:rFonts w:ascii="Times New Roman" w:hAnsi="Times New Roman"/>
          <w:sz w:val="28"/>
          <w:szCs w:val="28"/>
        </w:rPr>
        <w:t>развития</w:t>
      </w:r>
      <w:r w:rsidR="00B105FC">
        <w:rPr>
          <w:rFonts w:ascii="Times New Roman" w:hAnsi="Times New Roman"/>
          <w:sz w:val="28"/>
          <w:szCs w:val="28"/>
        </w:rPr>
        <w:t>.</w:t>
      </w:r>
      <w:r w:rsidRPr="00795DEC">
        <w:rPr>
          <w:rFonts w:ascii="Times New Roman" w:hAnsi="Times New Roman"/>
          <w:sz w:val="28"/>
          <w:szCs w:val="28"/>
        </w:rPr>
        <w:t xml:space="preserve"> </w:t>
      </w:r>
    </w:p>
    <w:p w:rsidR="00936DFA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95DEC">
        <w:rPr>
          <w:rFonts w:ascii="Times New Roman" w:hAnsi="Times New Roman"/>
          <w:sz w:val="28"/>
          <w:szCs w:val="28"/>
        </w:rPr>
        <w:t xml:space="preserve">Развивающая предметно-пространственная </w:t>
      </w:r>
      <w:r w:rsidR="00B105FC">
        <w:rPr>
          <w:rFonts w:ascii="Times New Roman" w:hAnsi="Times New Roman"/>
          <w:sz w:val="28"/>
          <w:szCs w:val="28"/>
        </w:rPr>
        <w:t>образовательная среда М</w:t>
      </w:r>
      <w:r>
        <w:rPr>
          <w:rFonts w:ascii="Times New Roman" w:hAnsi="Times New Roman"/>
          <w:sz w:val="28"/>
          <w:szCs w:val="28"/>
        </w:rPr>
        <w:t>ДО</w:t>
      </w:r>
      <w:r w:rsidR="00B105F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 №169</w:t>
      </w:r>
      <w:r w:rsidRPr="00795DEC">
        <w:rPr>
          <w:rFonts w:ascii="Times New Roman" w:hAnsi="Times New Roman"/>
          <w:sz w:val="28"/>
          <w:szCs w:val="28"/>
        </w:rPr>
        <w:t xml:space="preserve"> обеспечивает возможность общения и совместной деятельности детей и взрослых, двигательной активности детей, а также возможности для уединения. </w:t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>Развивающая предметно-пространственная образовательная среда отвечает актуальным принципам: содержательно-насыщенная, трансформируемая, полифункциональная, вариативная</w:t>
      </w:r>
      <w:r>
        <w:rPr>
          <w:rFonts w:ascii="Times New Roman" w:hAnsi="Times New Roman"/>
          <w:sz w:val="28"/>
          <w:szCs w:val="28"/>
        </w:rPr>
        <w:t>,</w:t>
      </w:r>
      <w:r w:rsidRPr="00795DEC">
        <w:rPr>
          <w:rFonts w:ascii="Times New Roman" w:hAnsi="Times New Roman"/>
          <w:sz w:val="28"/>
          <w:szCs w:val="28"/>
        </w:rPr>
        <w:t xml:space="preserve"> доступная и безопасная. </w:t>
      </w:r>
    </w:p>
    <w:p w:rsidR="0090036A" w:rsidRDefault="0090036A" w:rsidP="0090036A">
      <w:pPr>
        <w:spacing w:after="0"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373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2CAE8" wp14:editId="6B5EFC2F">
            <wp:extent cx="4181475" cy="3136107"/>
            <wp:effectExtent l="133350" t="114300" r="85725" b="121920"/>
            <wp:docPr id="238" name="Рисунок 238" descr="C:\Users\User2\Desktop\фотоотчет 1\фото отчет яс. 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esktop\фотоотчет 1\фото отчет яс. гр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48" cy="3145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3963" w:rsidRPr="00795DEC" w:rsidRDefault="00423963" w:rsidP="00150A0C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42396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3732" cy="3467100"/>
            <wp:effectExtent l="114300" t="114300" r="85090" b="133350"/>
            <wp:docPr id="8" name="Рисунок 8" descr="C:\Users\User\Desktop\121CDPFQ\S1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1CDPFQ\S12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30" cy="3483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2074B">
        <w:rPr>
          <w:rFonts w:ascii="Times New Roman" w:hAnsi="Times New Roman"/>
          <w:b/>
          <w:sz w:val="28"/>
          <w:szCs w:val="28"/>
        </w:rPr>
        <w:t>Содержательная насыщенность:</w:t>
      </w:r>
      <w:r w:rsidRPr="00795DEC">
        <w:rPr>
          <w:rFonts w:ascii="Times New Roman" w:hAnsi="Times New Roman"/>
          <w:sz w:val="28"/>
          <w:szCs w:val="28"/>
        </w:rPr>
        <w:t xml:space="preserve"> образоват</w:t>
      </w:r>
      <w:r>
        <w:rPr>
          <w:rFonts w:ascii="Times New Roman" w:hAnsi="Times New Roman"/>
          <w:sz w:val="28"/>
          <w:szCs w:val="28"/>
        </w:rPr>
        <w:t xml:space="preserve">ельное пространство в </w:t>
      </w:r>
      <w:r w:rsidR="00B105F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ДО</w:t>
      </w:r>
      <w:r w:rsidR="00B105F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 №169</w:t>
      </w:r>
      <w:r w:rsidRPr="00795DEC">
        <w:rPr>
          <w:rFonts w:ascii="Times New Roman" w:hAnsi="Times New Roman"/>
          <w:sz w:val="28"/>
          <w:szCs w:val="28"/>
        </w:rPr>
        <w:t xml:space="preserve">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инвентарем, соответствующим возрастным возможностям детей и содержанию Программы. Организация образовательного пространства и разнообразие материалов, оборудования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</w:t>
      </w:r>
      <w:r>
        <w:rPr>
          <w:rFonts w:ascii="Times New Roman" w:hAnsi="Times New Roman"/>
          <w:sz w:val="28"/>
          <w:szCs w:val="28"/>
        </w:rPr>
        <w:t xml:space="preserve">, участие в подвижных играх и  </w:t>
      </w:r>
      <w:r w:rsidRPr="00795DEC">
        <w:rPr>
          <w:rFonts w:ascii="Times New Roman" w:hAnsi="Times New Roman"/>
          <w:sz w:val="28"/>
          <w:szCs w:val="28"/>
        </w:rPr>
        <w:t xml:space="preserve">соревнованиях; эмоциональное благополучие детей во взаимодействии с </w:t>
      </w:r>
      <w:proofErr w:type="spellStart"/>
      <w:r w:rsidRPr="00795DEC">
        <w:rPr>
          <w:rFonts w:ascii="Times New Roman" w:hAnsi="Times New Roman"/>
          <w:sz w:val="28"/>
          <w:szCs w:val="28"/>
        </w:rPr>
        <w:t>предметнопространственным</w:t>
      </w:r>
      <w:proofErr w:type="spellEnd"/>
      <w:r w:rsidRPr="00795DEC">
        <w:rPr>
          <w:rFonts w:ascii="Times New Roman" w:hAnsi="Times New Roman"/>
          <w:sz w:val="28"/>
          <w:szCs w:val="28"/>
        </w:rPr>
        <w:t xml:space="preserve"> окружением; возможность самовыражения детей.</w:t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74B">
        <w:rPr>
          <w:rFonts w:ascii="Times New Roman" w:hAnsi="Times New Roman"/>
          <w:b/>
          <w:sz w:val="28"/>
          <w:szCs w:val="28"/>
        </w:rPr>
        <w:t>Трансформируемость</w:t>
      </w:r>
      <w:proofErr w:type="spellEnd"/>
      <w:r w:rsidRPr="0072074B">
        <w:rPr>
          <w:rFonts w:ascii="Times New Roman" w:hAnsi="Times New Roman"/>
          <w:b/>
          <w:sz w:val="28"/>
          <w:szCs w:val="28"/>
        </w:rPr>
        <w:t>:</w:t>
      </w:r>
      <w:r w:rsidRPr="00795DEC">
        <w:rPr>
          <w:rFonts w:ascii="Times New Roman" w:hAnsi="Times New Roman"/>
          <w:sz w:val="28"/>
          <w:szCs w:val="28"/>
        </w:rPr>
        <w:t xml:space="preserve"> обеспечивает возможность изменений предметно 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74B">
        <w:rPr>
          <w:rFonts w:ascii="Times New Roman" w:hAnsi="Times New Roman"/>
          <w:b/>
          <w:sz w:val="28"/>
          <w:szCs w:val="28"/>
        </w:rPr>
        <w:t>Полифункциональность</w:t>
      </w:r>
      <w:proofErr w:type="spellEnd"/>
      <w:r w:rsidRPr="0072074B">
        <w:rPr>
          <w:rFonts w:ascii="Times New Roman" w:hAnsi="Times New Roman"/>
          <w:b/>
          <w:sz w:val="28"/>
          <w:szCs w:val="28"/>
        </w:rPr>
        <w:t>:</w:t>
      </w:r>
      <w:r w:rsidRPr="00795DEC">
        <w:rPr>
          <w:rFonts w:ascii="Times New Roman" w:hAnsi="Times New Roman"/>
          <w:sz w:val="28"/>
          <w:szCs w:val="28"/>
        </w:rPr>
        <w:t xml:space="preserve"> обеспечивает возможность разнообразного использования составляющих предметной среды, например, детской мебели, матов, мягких модулей, ширм и другое; а также наличие в Учреждении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 </w:t>
      </w:r>
      <w:r w:rsidRPr="0072074B">
        <w:rPr>
          <w:rFonts w:ascii="Times New Roman" w:hAnsi="Times New Roman"/>
          <w:b/>
          <w:sz w:val="28"/>
          <w:szCs w:val="28"/>
        </w:rPr>
        <w:t>Вариативность:</w:t>
      </w:r>
      <w:r w:rsidRPr="00795DEC">
        <w:rPr>
          <w:rFonts w:ascii="Times New Roman" w:hAnsi="Times New Roman"/>
          <w:sz w:val="28"/>
          <w:szCs w:val="28"/>
        </w:rPr>
        <w:t xml:space="preserve"> обеспечивается наличие в Учреждении или группе различных пространств (для игры, конструирования, уединения и другое),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</w:t>
      </w:r>
      <w:r w:rsidRPr="00795DEC">
        <w:rPr>
          <w:rFonts w:ascii="Times New Roman" w:hAnsi="Times New Roman"/>
          <w:sz w:val="28"/>
          <w:szCs w:val="28"/>
        </w:rPr>
        <w:lastRenderedPageBreak/>
        <w:t>стимулирующих игровую, двигательную, познавательную и исследовательскую активность детей.</w:t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 </w:t>
      </w:r>
      <w:r w:rsidRPr="0072074B">
        <w:rPr>
          <w:rFonts w:ascii="Times New Roman" w:hAnsi="Times New Roman"/>
          <w:b/>
          <w:sz w:val="28"/>
          <w:szCs w:val="28"/>
        </w:rPr>
        <w:t>Доступность:</w:t>
      </w:r>
      <w:r w:rsidRPr="00795DEC">
        <w:rPr>
          <w:rFonts w:ascii="Times New Roman" w:hAnsi="Times New Roman"/>
          <w:sz w:val="28"/>
          <w:szCs w:val="28"/>
        </w:rPr>
        <w:t xml:space="preserve"> определяет возможность свободного доступа для обучающихся (воспитанников) всех помещений, где осуществляется образовательная деятельность;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795DEC" w:rsidRDefault="00795DEC" w:rsidP="00533A54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795DEC">
        <w:rPr>
          <w:rFonts w:ascii="Times New Roman" w:hAnsi="Times New Roman"/>
          <w:sz w:val="28"/>
          <w:szCs w:val="28"/>
        </w:rPr>
        <w:t xml:space="preserve"> </w:t>
      </w:r>
      <w:r w:rsidRPr="0072074B">
        <w:rPr>
          <w:rFonts w:ascii="Times New Roman" w:hAnsi="Times New Roman"/>
          <w:b/>
          <w:sz w:val="28"/>
          <w:szCs w:val="28"/>
        </w:rPr>
        <w:t>Безопасность:</w:t>
      </w:r>
      <w:r w:rsidRPr="00795DEC">
        <w:rPr>
          <w:rFonts w:ascii="Times New Roman" w:hAnsi="Times New Roman"/>
          <w:sz w:val="28"/>
          <w:szCs w:val="28"/>
        </w:rPr>
        <w:t xml:space="preserve"> Предполагает соответствие всех ее элементов требованиям по обеспечению надежности и безопасности их использования.  В соответствии с направлениями развития детей в групповых помещениях организованы центры детской активности: </w:t>
      </w:r>
    </w:p>
    <w:p w:rsidR="007937D9" w:rsidRDefault="007937D9" w:rsidP="007937D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937D9" w:rsidRDefault="007937D9" w:rsidP="007C458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37D9">
        <w:rPr>
          <w:rFonts w:ascii="Times New Roman" w:hAnsi="Times New Roman" w:cs="Times New Roman"/>
          <w:b/>
          <w:bCs/>
          <w:sz w:val="28"/>
          <w:szCs w:val="28"/>
        </w:rPr>
        <w:t>В соответствии с направлениями развития детей в групповых помещениях организованы центры детской активности: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9"/>
        <w:gridCol w:w="7619"/>
      </w:tblGrid>
      <w:tr w:rsidR="007937D9" w:rsidTr="007C458D">
        <w:tc>
          <w:tcPr>
            <w:tcW w:w="2660" w:type="dxa"/>
            <w:vAlign w:val="center"/>
          </w:tcPr>
          <w:p w:rsidR="007937D9" w:rsidRPr="007C458D" w:rsidRDefault="007937D9" w:rsidP="007C45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Центры детской активности в группе</w:t>
            </w:r>
          </w:p>
        </w:tc>
        <w:tc>
          <w:tcPr>
            <w:tcW w:w="7619" w:type="dxa"/>
            <w:vAlign w:val="center"/>
          </w:tcPr>
          <w:p w:rsidR="007937D9" w:rsidRPr="007C458D" w:rsidRDefault="007937D9" w:rsidP="007C458D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  <w:p w:rsidR="007937D9" w:rsidRPr="007C458D" w:rsidRDefault="007937D9" w:rsidP="007C45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7D9" w:rsidTr="000B2D1E">
        <w:tc>
          <w:tcPr>
            <w:tcW w:w="10279" w:type="dxa"/>
            <w:gridSpan w:val="2"/>
          </w:tcPr>
          <w:p w:rsidR="007937D9" w:rsidRPr="007C458D" w:rsidRDefault="007937D9" w:rsidP="007937D9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</w:tr>
      <w:tr w:rsidR="007937D9" w:rsidRPr="007937D9" w:rsidTr="007937D9">
        <w:tc>
          <w:tcPr>
            <w:tcW w:w="2660" w:type="dxa"/>
          </w:tcPr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двигательной активности </w:t>
            </w:r>
          </w:p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двигательной активности и физических качеств детей.  Расширение индивидуального двигательного опыта в самостоятельной деятельности. Формирование у детей осознанного отношения к своему здоровью и здоровью окружающих </w:t>
            </w:r>
          </w:p>
        </w:tc>
      </w:tr>
      <w:tr w:rsidR="007937D9" w:rsidRPr="007937D9" w:rsidTr="007937D9">
        <w:tc>
          <w:tcPr>
            <w:tcW w:w="2660" w:type="dxa"/>
          </w:tcPr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937D9" w:rsidRPr="007C458D" w:rsidRDefault="007C458D" w:rsidP="007937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</w:tr>
      <w:tr w:rsidR="007937D9" w:rsidRPr="007937D9" w:rsidTr="007937D9">
        <w:tc>
          <w:tcPr>
            <w:tcW w:w="2660" w:type="dxa"/>
          </w:tcPr>
          <w:p w:rsidR="007937D9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Центр «Природы»</w:t>
            </w:r>
          </w:p>
        </w:tc>
        <w:tc>
          <w:tcPr>
            <w:tcW w:w="7619" w:type="dxa"/>
          </w:tcPr>
          <w:p w:rsidR="007937D9" w:rsidRPr="007C458D" w:rsidRDefault="007C458D" w:rsidP="00793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Обогащение представлений детей о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многообразии  природного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мира, воспитание любви и бережного  отношения к природе, формирование начал экологической культуры, развитие эмоциональной сферы</w:t>
            </w:r>
          </w:p>
        </w:tc>
      </w:tr>
      <w:tr w:rsidR="007937D9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«Экспериментирования» (младший дошкольный возраст) «Исследовательская деятельность» (старший дошкольный возраст) </w:t>
            </w:r>
          </w:p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937D9" w:rsidRPr="007C458D" w:rsidRDefault="007C458D" w:rsidP="00793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Расширение познавательного опыта детей, развитие первичных естественно научных представлений; развитие мыслительных операций (анализ, сравнение, обобщение, классификация); формирование умений комплексно обследовать предмет, овладение средствами познавательной деятельности, способам действий.</w:t>
            </w:r>
          </w:p>
        </w:tc>
      </w:tr>
      <w:tr w:rsidR="007937D9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«Познавательной активности» </w:t>
            </w:r>
          </w:p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 окружающим социальным миром, расширение кругозора детей, формирование целостной картины мира. Формирование элементарных математических представлений, развитие логического мышления, памяти, смекалки, интереса к действиям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с  числами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геометрическими фигурами и другое. </w:t>
            </w:r>
          </w:p>
          <w:p w:rsidR="007937D9" w:rsidRPr="007C458D" w:rsidRDefault="007937D9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37D9" w:rsidRPr="007937D9" w:rsidTr="007937D9">
        <w:tc>
          <w:tcPr>
            <w:tcW w:w="2660" w:type="dxa"/>
          </w:tcPr>
          <w:p w:rsidR="007937D9" w:rsidRPr="007C458D" w:rsidRDefault="007937D9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937D9" w:rsidRPr="007C458D" w:rsidRDefault="007C458D" w:rsidP="007C458D">
            <w:pPr>
              <w:ind w:firstLine="2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Центр «Сюжетно</w:t>
            </w:r>
            <w:r w:rsidR="000F78F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игры»</w:t>
            </w: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Обогащение жизненного опыта детей, налаживание контактов и формирование партнерских отношений со взрослым и сверстниками. Реализация ребенком пол ученных и имеющихся знаний об окружающем мире в игре. Накопление жизненного опыта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«Патриотическое воспитание» </w:t>
            </w:r>
          </w:p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Формировать у детей представление о их ближайшем окружении, семье; формирования патриотизма, как качества проявляющегося в любви к своей Родине, расширение краеведческих представлений детей, накопление познавательного опыта, воспитание уважения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и  интереса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культурным ценно</w:t>
            </w:r>
            <w:r w:rsidR="000F78F7">
              <w:rPr>
                <w:rFonts w:ascii="Times New Roman" w:hAnsi="Times New Roman" w:cs="Times New Roman"/>
                <w:bCs/>
                <w:sz w:val="24"/>
                <w:szCs w:val="24"/>
              </w:rPr>
              <w:t>стям и традициям народов России</w:t>
            </w: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«Безопасность» </w:t>
            </w:r>
          </w:p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мелкой моторики рук, представлений о цвете, форме и </w:t>
            </w: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ориентировки в пространстве; развитие воображения, логического и образного мышления. Знакомство с правилами безопасного поведения на дороге, дома, в природе; формирование предпосылок к осознанному соблюдению детьми правил безопасного поведения. Расширение познавательного опыта, его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 в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повседневной деятельности.</w:t>
            </w: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Центр «Мы дежурим»</w:t>
            </w: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условий в группе для воспитания у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детей положительного отношения к труду. Создание условий для развития трудовых навыков в процессе дежурства детей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0F78F7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психологической разгрузки </w:t>
            </w:r>
          </w:p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«Уголок уединения» </w:t>
            </w:r>
          </w:p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возможности уединения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ребенка,  возможности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расслабиться, устранить беспокойство, возбуждение, скованность, снять эмоциональное и физическое напряжение, восстановить силы, увеличить запас энергии, почувствовать себя защищенным.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Центр «Мир книги»</w:t>
            </w: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познавательных и творческих способностей детей средствами детской художественной литературы;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 навыка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слушания, умения обращаться с книгой; формирование и расширение представлений об  окружающем мире. Формирование умения самостоятельно работать с книгой, «добывать» нужную информацию.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 речевого развития </w:t>
            </w:r>
          </w:p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речи детей дошкольного возраста, раз вития слуха, слухового внимания и слуховой памяти, игры на развитие мелкой моторики, артикуляции и дикции.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0F78F7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Центр «Театрализованная деятельность</w:t>
            </w:r>
            <w:r w:rsidR="007C458D"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интереса к миру театра, театрализованным играм, обогащение игрового опыта детей, развитие творческих способностей, воображения, эмоциональной сферы</w:t>
            </w: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Центр  «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Художественного творчества»</w:t>
            </w: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творческого потенциала детей, развитие интереса к изобразительной деятельности, формирование эстетического восприятия, воображения, художественно-творческих способностей, самостоятельности, активности.  Проживание, преобразование познавательного опыта в продуктивной деятельности. Развитие ручной умелости, творчества. Выработка позиции творца.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458D" w:rsidRPr="007937D9" w:rsidTr="007937D9">
        <w:tc>
          <w:tcPr>
            <w:tcW w:w="2660" w:type="dxa"/>
          </w:tcPr>
          <w:p w:rsidR="007C458D" w:rsidRPr="007C458D" w:rsidRDefault="007C458D" w:rsidP="007C45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Центр «Музыкального развития»</w:t>
            </w:r>
          </w:p>
        </w:tc>
        <w:tc>
          <w:tcPr>
            <w:tcW w:w="7619" w:type="dxa"/>
          </w:tcPr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интереса к музыке, знакомство </w:t>
            </w:r>
            <w:proofErr w:type="gramStart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>с  музыкальными</w:t>
            </w:r>
            <w:proofErr w:type="gramEnd"/>
            <w:r w:rsidRPr="007C45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инструментами. Развитие творческих способностей в самостоятельно -ритмической деятельности. </w:t>
            </w:r>
          </w:p>
          <w:p w:rsidR="007C458D" w:rsidRPr="007C458D" w:rsidRDefault="007C458D" w:rsidP="007C458D">
            <w:pPr>
              <w:ind w:firstLine="2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937D9" w:rsidRPr="007937D9" w:rsidRDefault="007937D9" w:rsidP="007C458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81A7E" w:rsidRDefault="007937D9" w:rsidP="007937D9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7D9">
        <w:rPr>
          <w:rFonts w:ascii="Times New Roman" w:hAnsi="Times New Roman" w:cs="Times New Roman"/>
          <w:bCs/>
          <w:sz w:val="28"/>
          <w:szCs w:val="28"/>
        </w:rPr>
        <w:t xml:space="preserve"> В соответствии с требованиями ФГОС ДО, организация пространства развивающей предметно-пространственной </w:t>
      </w:r>
      <w:r w:rsidR="007C4080">
        <w:rPr>
          <w:rFonts w:ascii="Times New Roman" w:hAnsi="Times New Roman" w:cs="Times New Roman"/>
          <w:bCs/>
          <w:sz w:val="28"/>
          <w:szCs w:val="28"/>
        </w:rPr>
        <w:t xml:space="preserve">образовательной среды обладает 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многофункциональными качествами гибкого зонирования и оперативного изменения в зависимости от образовательной ситуации, а также обеспечивает возможность для различных видов активности детей, их самовыражения и эмоционального благополучия. Гибкое зонирование пространства предполагает наличие различных пространств (зон, центров) для осуществления свободного выбора детьми разных видов деятельности.  </w:t>
      </w:r>
    </w:p>
    <w:p w:rsidR="00281A7E" w:rsidRDefault="007937D9" w:rsidP="007937D9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7D9">
        <w:rPr>
          <w:rFonts w:ascii="Times New Roman" w:hAnsi="Times New Roman" w:cs="Times New Roman"/>
          <w:bCs/>
          <w:sz w:val="28"/>
          <w:szCs w:val="28"/>
        </w:rPr>
        <w:t xml:space="preserve">Зоны трансформируемы: в зависимости от воспитательно-образовательных задач и индивидуальных особенностей детей меняются, дополняются и объединяются. </w:t>
      </w:r>
      <w:r w:rsidRPr="007937D9">
        <w:rPr>
          <w:rFonts w:ascii="Times New Roman" w:hAnsi="Times New Roman" w:cs="Times New Roman"/>
          <w:bCs/>
          <w:sz w:val="28"/>
          <w:szCs w:val="28"/>
        </w:rPr>
        <w:lastRenderedPageBreak/>
        <w:t>Зонирование пространства организовано с учетом всего време</w:t>
      </w:r>
      <w:r w:rsidR="007C4080">
        <w:rPr>
          <w:rFonts w:ascii="Times New Roman" w:hAnsi="Times New Roman" w:cs="Times New Roman"/>
          <w:bCs/>
          <w:sz w:val="28"/>
          <w:szCs w:val="28"/>
        </w:rPr>
        <w:t>ни пребывания детей в М</w:t>
      </w:r>
      <w:r w:rsidR="00281A7E">
        <w:rPr>
          <w:rFonts w:ascii="Times New Roman" w:hAnsi="Times New Roman" w:cs="Times New Roman"/>
          <w:bCs/>
          <w:sz w:val="28"/>
          <w:szCs w:val="28"/>
        </w:rPr>
        <w:t>ДО</w:t>
      </w:r>
      <w:r w:rsidR="007C4080">
        <w:rPr>
          <w:rFonts w:ascii="Times New Roman" w:hAnsi="Times New Roman" w:cs="Times New Roman"/>
          <w:bCs/>
          <w:sz w:val="28"/>
          <w:szCs w:val="28"/>
        </w:rPr>
        <w:t>А</w:t>
      </w:r>
      <w:bookmarkStart w:id="0" w:name="_GoBack"/>
      <w:bookmarkEnd w:id="0"/>
      <w:r w:rsidR="00281A7E">
        <w:rPr>
          <w:rFonts w:ascii="Times New Roman" w:hAnsi="Times New Roman" w:cs="Times New Roman"/>
          <w:bCs/>
          <w:sz w:val="28"/>
          <w:szCs w:val="28"/>
        </w:rPr>
        <w:t>У № 169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. В групповых комнатах можно выделить следующие зоны с учетом образовательных областей:  </w:t>
      </w:r>
    </w:p>
    <w:p w:rsidR="00B105FC" w:rsidRDefault="007937D9" w:rsidP="00C71F5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A7E">
        <w:rPr>
          <w:rFonts w:ascii="Times New Roman" w:hAnsi="Times New Roman" w:cs="Times New Roman"/>
          <w:b/>
          <w:bCs/>
          <w:sz w:val="28"/>
          <w:szCs w:val="28"/>
        </w:rPr>
        <w:t xml:space="preserve">1. Зона социально-коммуникативного развития </w:t>
      </w:r>
      <w:r w:rsidR="000F78F7" w:rsidRPr="00281A7E">
        <w:rPr>
          <w:rFonts w:ascii="Times New Roman" w:hAnsi="Times New Roman" w:cs="Times New Roman"/>
          <w:b/>
          <w:bCs/>
          <w:sz w:val="28"/>
          <w:szCs w:val="28"/>
        </w:rPr>
        <w:t>представлена:</w:t>
      </w:r>
      <w:r w:rsidR="000F78F7" w:rsidRPr="007937D9">
        <w:rPr>
          <w:rFonts w:ascii="Times New Roman" w:hAnsi="Times New Roman" w:cs="Times New Roman"/>
          <w:bCs/>
          <w:sz w:val="28"/>
          <w:szCs w:val="28"/>
        </w:rPr>
        <w:t xml:space="preserve"> центром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 «Безопасность», который включает в себя дидактические игры и дидактический материал по безопасность, различные виды транспорта: водный, воздушный, наземный, автомобили специальных служб, своими руками создали макеты дорог, атрибуты для сюжетно</w:t>
      </w:r>
      <w:r w:rsidR="000F78F7">
        <w:rPr>
          <w:rFonts w:ascii="Times New Roman" w:hAnsi="Times New Roman" w:cs="Times New Roman"/>
          <w:bCs/>
          <w:sz w:val="28"/>
          <w:szCs w:val="28"/>
        </w:rPr>
        <w:t>-</w:t>
      </w:r>
      <w:r w:rsidRPr="007937D9">
        <w:rPr>
          <w:rFonts w:ascii="Times New Roman" w:hAnsi="Times New Roman" w:cs="Times New Roman"/>
          <w:bCs/>
          <w:sz w:val="28"/>
          <w:szCs w:val="28"/>
        </w:rPr>
        <w:t>ролевых игр (дорожные знаки, кост</w:t>
      </w:r>
      <w:r w:rsidR="00281A7E">
        <w:rPr>
          <w:rFonts w:ascii="Times New Roman" w:hAnsi="Times New Roman" w:cs="Times New Roman"/>
          <w:bCs/>
          <w:sz w:val="28"/>
          <w:szCs w:val="28"/>
        </w:rPr>
        <w:t xml:space="preserve">юмы); </w:t>
      </w:r>
    </w:p>
    <w:p w:rsidR="00B105FC" w:rsidRDefault="00B105FC" w:rsidP="00C71F5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C485213" wp14:editId="0D817FD1">
            <wp:extent cx="5419725" cy="3315597"/>
            <wp:effectExtent l="0" t="0" r="0" b="0"/>
            <wp:docPr id="3" name="Рисунок 3" descr="IMG_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40" cy="332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FC" w:rsidRDefault="00B105FC" w:rsidP="00B105FC">
      <w:pPr>
        <w:spacing w:after="0"/>
        <w:jc w:val="both"/>
        <w:rPr>
          <w:rFonts w:ascii="Times New Roman" w:hAnsi="Times New Roman"/>
          <w:b/>
          <w:noProof/>
          <w:sz w:val="28"/>
          <w:lang w:eastAsia="ru-RU"/>
        </w:rPr>
      </w:pPr>
    </w:p>
    <w:p w:rsidR="00281A7E" w:rsidRDefault="00B105FC" w:rsidP="00C71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Центр</w:t>
      </w:r>
      <w:r w:rsidR="00281A7E">
        <w:rPr>
          <w:rFonts w:ascii="Times New Roman" w:hAnsi="Times New Roman" w:cs="Times New Roman"/>
          <w:bCs/>
          <w:sz w:val="28"/>
          <w:szCs w:val="28"/>
        </w:rPr>
        <w:t xml:space="preserve"> «Строительная мастерская</w:t>
      </w:r>
      <w:r w:rsidR="007937D9" w:rsidRPr="007937D9">
        <w:rPr>
          <w:rFonts w:ascii="Times New Roman" w:hAnsi="Times New Roman" w:cs="Times New Roman"/>
          <w:bCs/>
          <w:sz w:val="28"/>
          <w:szCs w:val="28"/>
        </w:rPr>
        <w:t>», в котором представлены различные виды конструкторов и образцы - схемы для воспроизведения построек. Так же есть центр психологической разгрузки, где можно обнять любимую мягкую игрушку, рассмотреть фотографии в семейном альбоме и просто посидеть и отдохнуть от детского шума, создавая свой собстве</w:t>
      </w:r>
      <w:r w:rsidR="00281A7E">
        <w:rPr>
          <w:rFonts w:ascii="Times New Roman" w:hAnsi="Times New Roman" w:cs="Times New Roman"/>
          <w:bCs/>
          <w:sz w:val="28"/>
          <w:szCs w:val="28"/>
        </w:rPr>
        <w:t>нный мир</w:t>
      </w:r>
      <w:r w:rsidR="00281A7E" w:rsidRPr="00281A7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. </w:t>
      </w:r>
      <w:r w:rsidR="00281A7E" w:rsidRPr="00C71F53">
        <w:rPr>
          <w:rFonts w:ascii="Times New Roman" w:hAnsi="Times New Roman" w:cs="Times New Roman"/>
          <w:bCs/>
          <w:sz w:val="28"/>
          <w:szCs w:val="28"/>
        </w:rPr>
        <w:t>Центр «Сюжетно-ролевых игр представлен игровыми модулями</w:t>
      </w:r>
      <w:r w:rsidR="00C71F53">
        <w:rPr>
          <w:rFonts w:ascii="Times New Roman" w:hAnsi="Times New Roman" w:cs="Times New Roman"/>
          <w:bCs/>
          <w:sz w:val="28"/>
          <w:szCs w:val="28"/>
        </w:rPr>
        <w:t>:</w:t>
      </w:r>
      <w:r w:rsidR="007C45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37D9" w:rsidRPr="00C71F53">
        <w:rPr>
          <w:rFonts w:ascii="Times New Roman" w:hAnsi="Times New Roman" w:cs="Times New Roman"/>
          <w:bCs/>
          <w:sz w:val="28"/>
          <w:szCs w:val="28"/>
        </w:rPr>
        <w:t>«Магазин» (с набором предметов: овощей, фрук</w:t>
      </w:r>
      <w:r w:rsidR="00C71F53">
        <w:rPr>
          <w:rFonts w:ascii="Times New Roman" w:hAnsi="Times New Roman" w:cs="Times New Roman"/>
          <w:bCs/>
          <w:sz w:val="28"/>
          <w:szCs w:val="28"/>
        </w:rPr>
        <w:t xml:space="preserve">тов, «выпечки» и другое), </w:t>
      </w:r>
      <w:r w:rsidR="007937D9" w:rsidRPr="00C71F53">
        <w:rPr>
          <w:rFonts w:ascii="Times New Roman" w:hAnsi="Times New Roman" w:cs="Times New Roman"/>
          <w:bCs/>
          <w:sz w:val="28"/>
          <w:szCs w:val="28"/>
        </w:rPr>
        <w:t xml:space="preserve"> «Парикмахерская» (с набором предметов:  фартук, журнал причесок, набо</w:t>
      </w:r>
      <w:r w:rsidR="00C71F53">
        <w:rPr>
          <w:rFonts w:ascii="Times New Roman" w:hAnsi="Times New Roman" w:cs="Times New Roman"/>
          <w:bCs/>
          <w:sz w:val="28"/>
          <w:szCs w:val="28"/>
        </w:rPr>
        <w:t xml:space="preserve">р парикмахера и другое), </w:t>
      </w:r>
      <w:r w:rsidR="007937D9" w:rsidRPr="00C71F53">
        <w:rPr>
          <w:rFonts w:ascii="Times New Roman" w:hAnsi="Times New Roman" w:cs="Times New Roman"/>
          <w:bCs/>
          <w:sz w:val="28"/>
          <w:szCs w:val="28"/>
        </w:rPr>
        <w:t xml:space="preserve">«Кухня» (с набором предметов: посуды, </w:t>
      </w:r>
      <w:r w:rsidR="00C71F53">
        <w:rPr>
          <w:rFonts w:ascii="Times New Roman" w:hAnsi="Times New Roman" w:cs="Times New Roman"/>
          <w:bCs/>
          <w:sz w:val="28"/>
          <w:szCs w:val="28"/>
        </w:rPr>
        <w:t xml:space="preserve">мягкой мебели и другое), </w:t>
      </w:r>
      <w:r w:rsidR="007937D9" w:rsidRPr="00C71F53">
        <w:rPr>
          <w:rFonts w:ascii="Times New Roman" w:hAnsi="Times New Roman" w:cs="Times New Roman"/>
          <w:bCs/>
          <w:sz w:val="28"/>
          <w:szCs w:val="28"/>
        </w:rPr>
        <w:t>«Больница», «Почта» (с набором предметов: набор врача, кушетка посылка, конверт и другое), также имеется в групповой комнате оборудование, которые предназначено для реализации других сюжетных игр (утюги, гладильные доски</w:t>
      </w:r>
      <w:r w:rsidR="007937D9" w:rsidRPr="007937D9">
        <w:rPr>
          <w:rFonts w:ascii="Times New Roman" w:hAnsi="Times New Roman" w:cs="Times New Roman"/>
          <w:bCs/>
          <w:sz w:val="28"/>
          <w:szCs w:val="28"/>
        </w:rPr>
        <w:t>, куклы и другое).</w:t>
      </w:r>
      <w:r w:rsidR="00281A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4599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6418BC" w:rsidRPr="00DC4599">
        <w:rPr>
          <w:rFonts w:ascii="Times New Roman" w:hAnsi="Times New Roman" w:cs="Times New Roman"/>
          <w:sz w:val="28"/>
          <w:szCs w:val="28"/>
        </w:rPr>
        <w:t>для мальчиков</w:t>
      </w:r>
      <w:r w:rsidR="006418BC">
        <w:rPr>
          <w:rFonts w:ascii="Times New Roman" w:hAnsi="Times New Roman" w:cs="Times New Roman"/>
          <w:sz w:val="28"/>
          <w:szCs w:val="28"/>
        </w:rPr>
        <w:t>: включает в себя с</w:t>
      </w:r>
      <w:r w:rsidR="006418BC" w:rsidRPr="004F767C">
        <w:rPr>
          <w:rFonts w:ascii="Times New Roman" w:hAnsi="Times New Roman" w:cs="Times New Roman"/>
          <w:sz w:val="28"/>
          <w:szCs w:val="28"/>
        </w:rPr>
        <w:t>южетно-</w:t>
      </w:r>
      <w:proofErr w:type="gramStart"/>
      <w:r w:rsidR="006418BC" w:rsidRPr="004F767C">
        <w:rPr>
          <w:rFonts w:ascii="Times New Roman" w:hAnsi="Times New Roman" w:cs="Times New Roman"/>
          <w:sz w:val="28"/>
          <w:szCs w:val="28"/>
        </w:rPr>
        <w:t>ролевые  игры</w:t>
      </w:r>
      <w:proofErr w:type="gramEnd"/>
      <w:r w:rsidR="006418BC" w:rsidRPr="004F767C">
        <w:rPr>
          <w:rFonts w:ascii="Times New Roman" w:hAnsi="Times New Roman" w:cs="Times New Roman"/>
          <w:sz w:val="28"/>
          <w:szCs w:val="28"/>
        </w:rPr>
        <w:t xml:space="preserve"> «Гараж», «Моряки»,</w:t>
      </w:r>
      <w:r w:rsidR="00DC4599">
        <w:rPr>
          <w:rFonts w:ascii="Times New Roman" w:hAnsi="Times New Roman" w:cs="Times New Roman"/>
          <w:sz w:val="28"/>
          <w:szCs w:val="28"/>
        </w:rPr>
        <w:t xml:space="preserve"> атрибуты для игр: лодку</w:t>
      </w:r>
      <w:r w:rsidR="006418BC" w:rsidRPr="004F767C">
        <w:rPr>
          <w:rFonts w:ascii="Times New Roman" w:hAnsi="Times New Roman" w:cs="Times New Roman"/>
          <w:sz w:val="28"/>
          <w:szCs w:val="28"/>
        </w:rPr>
        <w:t>, самолёт, лук со стрелами, набор игрушек военной техники, на</w:t>
      </w:r>
      <w:r w:rsidR="00DC4599">
        <w:rPr>
          <w:rFonts w:ascii="Times New Roman" w:hAnsi="Times New Roman" w:cs="Times New Roman"/>
          <w:sz w:val="28"/>
          <w:szCs w:val="28"/>
        </w:rPr>
        <w:t xml:space="preserve">бор инструментов, машинки. </w:t>
      </w:r>
      <w:r w:rsidR="00C71F53">
        <w:rPr>
          <w:rFonts w:ascii="Times New Roman" w:hAnsi="Times New Roman" w:cs="Times New Roman"/>
          <w:sz w:val="28"/>
          <w:szCs w:val="28"/>
        </w:rPr>
        <w:t xml:space="preserve">Центр «Патриотическое воспитание» наполнен пособиями в соответствии с возрастом детей: </w:t>
      </w:r>
      <w:r w:rsidR="00C71F53" w:rsidRPr="004F767C">
        <w:rPr>
          <w:rFonts w:ascii="Times New Roman" w:hAnsi="Times New Roman" w:cs="Times New Roman"/>
          <w:sz w:val="28"/>
          <w:szCs w:val="28"/>
        </w:rPr>
        <w:t>матрешки</w:t>
      </w:r>
      <w:r w:rsidR="00C71F53">
        <w:rPr>
          <w:rFonts w:ascii="Times New Roman" w:hAnsi="Times New Roman" w:cs="Times New Roman"/>
          <w:sz w:val="28"/>
          <w:szCs w:val="28"/>
        </w:rPr>
        <w:t>,</w:t>
      </w:r>
      <w:r w:rsidR="00C71F53" w:rsidRPr="004F767C">
        <w:rPr>
          <w:rFonts w:ascii="Times New Roman" w:hAnsi="Times New Roman" w:cs="Times New Roman"/>
          <w:sz w:val="28"/>
          <w:szCs w:val="28"/>
        </w:rPr>
        <w:t xml:space="preserve"> </w:t>
      </w:r>
      <w:r w:rsidR="00C71F53">
        <w:rPr>
          <w:rFonts w:ascii="Times New Roman" w:hAnsi="Times New Roman" w:cs="Times New Roman"/>
          <w:sz w:val="28"/>
          <w:szCs w:val="28"/>
        </w:rPr>
        <w:t>н</w:t>
      </w:r>
      <w:r w:rsidR="00C71F53" w:rsidRPr="004F767C">
        <w:rPr>
          <w:rFonts w:ascii="Times New Roman" w:hAnsi="Times New Roman" w:cs="Times New Roman"/>
          <w:sz w:val="28"/>
          <w:szCs w:val="28"/>
        </w:rPr>
        <w:t>аглядный материал: символика России, родного края</w:t>
      </w:r>
      <w:r w:rsidR="00C71F53">
        <w:rPr>
          <w:rFonts w:ascii="Times New Roman" w:hAnsi="Times New Roman" w:cs="Times New Roman"/>
          <w:sz w:val="28"/>
          <w:szCs w:val="28"/>
        </w:rPr>
        <w:t xml:space="preserve"> </w:t>
      </w:r>
      <w:r w:rsidR="00C71F53" w:rsidRPr="004F767C">
        <w:rPr>
          <w:rFonts w:ascii="Times New Roman" w:hAnsi="Times New Roman" w:cs="Times New Roman"/>
          <w:sz w:val="28"/>
          <w:szCs w:val="28"/>
        </w:rPr>
        <w:t>фотоальбомы брошюры, игрушки и посуда народных п</w:t>
      </w:r>
      <w:r w:rsidR="00C71F53">
        <w:rPr>
          <w:rFonts w:ascii="Times New Roman" w:hAnsi="Times New Roman" w:cs="Times New Roman"/>
          <w:sz w:val="28"/>
          <w:szCs w:val="28"/>
        </w:rPr>
        <w:t>ромыслов предметы старины, куклы в национальных костюмах.</w:t>
      </w:r>
    </w:p>
    <w:p w:rsidR="002814B3" w:rsidRDefault="002814B3" w:rsidP="00150A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0F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3C5B3E6" wp14:editId="62936AC0">
            <wp:extent cx="5688211" cy="3267075"/>
            <wp:effectExtent l="114300" t="114300" r="84455" b="123825"/>
            <wp:docPr id="16" name="Рисунок 16" descr="F:\фотоотчет  детский сад\фотооотчет группы\Компенсирующей направленности\групповая\20171114_13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отчет  детский сад\фотооотчет группы\Компенсирующей направленности\групповая\20171114_13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" t="9646" r="395" b="10428"/>
                    <a:stretch/>
                  </pic:blipFill>
                  <pic:spPr bwMode="auto">
                    <a:xfrm>
                      <a:off x="0" y="0"/>
                      <a:ext cx="5717238" cy="3283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A0C" w:rsidRPr="00C71F53" w:rsidRDefault="00150A0C" w:rsidP="002814B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2396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A56B782" wp14:editId="0BCAB0C0">
            <wp:extent cx="5648763" cy="2895600"/>
            <wp:effectExtent l="114300" t="114300" r="123825" b="133350"/>
            <wp:docPr id="19" name="Рисунок 19" descr="C:\Users\User\Desktop\121CDPFQ\S12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1CDPFQ\S121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9" cy="2904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7D9" w:rsidRPr="007937D9" w:rsidRDefault="007937D9" w:rsidP="00C71F53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A7E">
        <w:rPr>
          <w:rFonts w:ascii="Times New Roman" w:hAnsi="Times New Roman" w:cs="Times New Roman"/>
          <w:b/>
          <w:bCs/>
          <w:sz w:val="28"/>
          <w:szCs w:val="28"/>
        </w:rPr>
        <w:t xml:space="preserve"> 2. Зона познавательного развития: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 включает в себя дидактические и развивающие игры (имеются пособия по развитию памяти, мышления, логики, внимания; также демонстрационный и раздаточный материал для формирования элементарных математических представлений; дидактические игры).  Центр «Природы</w:t>
      </w:r>
      <w:r w:rsidR="00281A7E">
        <w:rPr>
          <w:rFonts w:ascii="Times New Roman" w:hAnsi="Times New Roman" w:cs="Times New Roman"/>
          <w:bCs/>
          <w:sz w:val="28"/>
          <w:szCs w:val="28"/>
        </w:rPr>
        <w:t xml:space="preserve"> и экспериментирования</w:t>
      </w:r>
      <w:r w:rsidR="00437B0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937D9">
        <w:rPr>
          <w:rFonts w:ascii="Times New Roman" w:hAnsi="Times New Roman" w:cs="Times New Roman"/>
          <w:bCs/>
          <w:sz w:val="28"/>
          <w:szCs w:val="28"/>
        </w:rPr>
        <w:t>содержит природный материал (шишки, ракушку, желуди, камешки, горох, бобы и пр.), образцы различных видов семян, комнатны</w:t>
      </w:r>
      <w:r w:rsidR="00B105FC">
        <w:rPr>
          <w:rFonts w:ascii="Times New Roman" w:hAnsi="Times New Roman" w:cs="Times New Roman"/>
          <w:bCs/>
          <w:sz w:val="28"/>
          <w:szCs w:val="28"/>
        </w:rPr>
        <w:t>е растения и другое. А так</w:t>
      </w:r>
      <w:r w:rsidR="00437B02">
        <w:rPr>
          <w:rFonts w:ascii="Times New Roman" w:hAnsi="Times New Roman" w:cs="Times New Roman"/>
          <w:bCs/>
          <w:sz w:val="28"/>
          <w:szCs w:val="28"/>
        </w:rPr>
        <w:t xml:space="preserve">же 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оборудование для экспериментирования с водой и песком и элементарных опытов. </w:t>
      </w:r>
    </w:p>
    <w:p w:rsidR="002814B3" w:rsidRDefault="007937D9" w:rsidP="00437B02">
      <w:pPr>
        <w:spacing w:after="0"/>
        <w:ind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A7E">
        <w:rPr>
          <w:rFonts w:ascii="Times New Roman" w:hAnsi="Times New Roman" w:cs="Times New Roman"/>
          <w:b/>
          <w:bCs/>
          <w:sz w:val="28"/>
          <w:szCs w:val="28"/>
        </w:rPr>
        <w:t>3. В зоне речевого развития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 имеется демонстрационный материал, дидактические игры по развитию речи; </w:t>
      </w:r>
      <w:r w:rsidR="006418BC">
        <w:rPr>
          <w:rFonts w:ascii="Times New Roman" w:hAnsi="Times New Roman" w:cs="Times New Roman"/>
          <w:bCs/>
          <w:sz w:val="28"/>
          <w:szCs w:val="28"/>
        </w:rPr>
        <w:t xml:space="preserve">настольные игры «Азбука», </w:t>
      </w:r>
      <w:r w:rsidR="006418BC">
        <w:rPr>
          <w:rFonts w:ascii="Times New Roman" w:hAnsi="Times New Roman" w:cs="Times New Roman"/>
          <w:sz w:val="28"/>
          <w:szCs w:val="28"/>
        </w:rPr>
        <w:t>«Мои первые буквы»</w:t>
      </w:r>
      <w:r w:rsidR="006418BC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7937D9">
        <w:rPr>
          <w:rFonts w:ascii="Times New Roman" w:hAnsi="Times New Roman" w:cs="Times New Roman"/>
          <w:bCs/>
          <w:sz w:val="28"/>
          <w:szCs w:val="28"/>
        </w:rPr>
        <w:t>сюжетные к</w:t>
      </w:r>
      <w:r w:rsidR="006418BC">
        <w:rPr>
          <w:rFonts w:ascii="Times New Roman" w:hAnsi="Times New Roman" w:cs="Times New Roman"/>
          <w:bCs/>
          <w:sz w:val="28"/>
          <w:szCs w:val="28"/>
        </w:rPr>
        <w:t xml:space="preserve">артинки разнообразной тематики. В центре «Мир книги» 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детские книги, портреты </w:t>
      </w:r>
      <w:r w:rsidR="006418BC">
        <w:rPr>
          <w:rFonts w:ascii="Times New Roman" w:hAnsi="Times New Roman" w:cs="Times New Roman"/>
          <w:bCs/>
          <w:sz w:val="28"/>
          <w:szCs w:val="28"/>
        </w:rPr>
        <w:t xml:space="preserve">поэтов и </w:t>
      </w:r>
      <w:r w:rsidRPr="007937D9">
        <w:rPr>
          <w:rFonts w:ascii="Times New Roman" w:hAnsi="Times New Roman" w:cs="Times New Roman"/>
          <w:bCs/>
          <w:sz w:val="28"/>
          <w:szCs w:val="28"/>
        </w:rPr>
        <w:t>п</w:t>
      </w:r>
      <w:r w:rsidR="00437B02">
        <w:rPr>
          <w:rFonts w:ascii="Times New Roman" w:hAnsi="Times New Roman" w:cs="Times New Roman"/>
          <w:bCs/>
          <w:sz w:val="28"/>
          <w:szCs w:val="28"/>
        </w:rPr>
        <w:t xml:space="preserve">исателей. </w:t>
      </w:r>
    </w:p>
    <w:p w:rsidR="00437B02" w:rsidRPr="00437B02" w:rsidRDefault="00437B02" w:rsidP="00B105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F53" w:rsidRDefault="007937D9" w:rsidP="00C71F5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7B02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6418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7B02">
        <w:rPr>
          <w:rFonts w:ascii="Times New Roman" w:hAnsi="Times New Roman" w:cs="Times New Roman"/>
          <w:b/>
          <w:bCs/>
          <w:sz w:val="28"/>
          <w:szCs w:val="28"/>
        </w:rPr>
        <w:t>Зона художественно-эстетического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 развития включает в себя </w:t>
      </w:r>
      <w:proofErr w:type="gramStart"/>
      <w:r w:rsidRPr="007937D9">
        <w:rPr>
          <w:rFonts w:ascii="Times New Roman" w:hAnsi="Times New Roman" w:cs="Times New Roman"/>
          <w:bCs/>
          <w:sz w:val="28"/>
          <w:szCs w:val="28"/>
        </w:rPr>
        <w:t>центр  «</w:t>
      </w:r>
      <w:proofErr w:type="gramEnd"/>
      <w:r w:rsidRPr="007937D9">
        <w:rPr>
          <w:rFonts w:ascii="Times New Roman" w:hAnsi="Times New Roman" w:cs="Times New Roman"/>
          <w:bCs/>
          <w:sz w:val="28"/>
          <w:szCs w:val="28"/>
        </w:rPr>
        <w:t xml:space="preserve">Художественное творчество», который включает карандаши, краски, бумагу, кисти, </w:t>
      </w:r>
      <w:r w:rsidRPr="007937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трафареты и другое;   центр «Музыкальное развитие», включает в себя музыкальные инструменты, </w:t>
      </w:r>
      <w:r w:rsidR="00437B02">
        <w:rPr>
          <w:rFonts w:ascii="Times New Roman" w:hAnsi="Times New Roman" w:cs="Times New Roman"/>
          <w:bCs/>
          <w:sz w:val="28"/>
          <w:szCs w:val="28"/>
        </w:rPr>
        <w:t xml:space="preserve">портреты композиторов и другое. Центр «Театрализованная деятельность» наполнен различными видами театра: </w:t>
      </w:r>
      <w:r w:rsidR="00437B02" w:rsidRPr="004F767C">
        <w:rPr>
          <w:rFonts w:ascii="Times New Roman" w:hAnsi="Times New Roman" w:cs="Times New Roman"/>
          <w:sz w:val="28"/>
          <w:szCs w:val="28"/>
        </w:rPr>
        <w:t>игрушки-куклы би</w:t>
      </w:r>
      <w:r w:rsidR="006418BC">
        <w:rPr>
          <w:rFonts w:ascii="Times New Roman" w:hAnsi="Times New Roman" w:cs="Times New Roman"/>
          <w:sz w:val="28"/>
          <w:szCs w:val="28"/>
        </w:rPr>
        <w:t>-</w:t>
      </w:r>
      <w:r w:rsidR="00437B02" w:rsidRPr="004F767C">
        <w:rPr>
          <w:rFonts w:ascii="Times New Roman" w:hAnsi="Times New Roman" w:cs="Times New Roman"/>
          <w:sz w:val="28"/>
          <w:szCs w:val="28"/>
        </w:rPr>
        <w:t>ба</w:t>
      </w:r>
      <w:r w:rsidR="006418B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7B02" w:rsidRPr="004F767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6418BC">
        <w:rPr>
          <w:rFonts w:ascii="Times New Roman" w:hAnsi="Times New Roman" w:cs="Times New Roman"/>
          <w:sz w:val="28"/>
          <w:szCs w:val="28"/>
        </w:rPr>
        <w:t xml:space="preserve"> </w:t>
      </w:r>
      <w:r w:rsidR="00437B02" w:rsidRPr="004F767C">
        <w:rPr>
          <w:rFonts w:ascii="Times New Roman" w:hAnsi="Times New Roman" w:cs="Times New Roman"/>
          <w:sz w:val="28"/>
          <w:szCs w:val="28"/>
        </w:rPr>
        <w:t xml:space="preserve">(по сказкам), пальчиковый театр, </w:t>
      </w:r>
      <w:r w:rsidR="00437B02">
        <w:rPr>
          <w:rFonts w:ascii="Times New Roman" w:hAnsi="Times New Roman" w:cs="Times New Roman"/>
          <w:sz w:val="28"/>
          <w:szCs w:val="28"/>
        </w:rPr>
        <w:t xml:space="preserve">театр теней, </w:t>
      </w:r>
      <w:r w:rsidR="00437B02" w:rsidRPr="004F767C">
        <w:rPr>
          <w:rFonts w:ascii="Times New Roman" w:hAnsi="Times New Roman" w:cs="Times New Roman"/>
          <w:sz w:val="28"/>
          <w:szCs w:val="28"/>
        </w:rPr>
        <w:t>театр из ложек, настольный театр (по программным сказкам</w:t>
      </w:r>
      <w:r w:rsidR="00437B02">
        <w:rPr>
          <w:rFonts w:ascii="Times New Roman" w:hAnsi="Times New Roman" w:cs="Times New Roman"/>
          <w:sz w:val="28"/>
          <w:szCs w:val="28"/>
        </w:rPr>
        <w:t xml:space="preserve"> в соответствии с возрастом</w:t>
      </w:r>
      <w:r w:rsidR="00437B02" w:rsidRPr="004F767C">
        <w:rPr>
          <w:rFonts w:ascii="Times New Roman" w:hAnsi="Times New Roman" w:cs="Times New Roman"/>
          <w:sz w:val="28"/>
          <w:szCs w:val="28"/>
        </w:rPr>
        <w:t xml:space="preserve">), театр на </w:t>
      </w:r>
      <w:proofErr w:type="spellStart"/>
      <w:r w:rsidR="00437B02" w:rsidRPr="004F767C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437B02" w:rsidRPr="004F767C">
        <w:rPr>
          <w:rFonts w:ascii="Times New Roman" w:hAnsi="Times New Roman" w:cs="Times New Roman"/>
          <w:sz w:val="28"/>
          <w:szCs w:val="28"/>
        </w:rPr>
        <w:t xml:space="preserve"> (по</w:t>
      </w:r>
      <w:r w:rsidR="00437B02">
        <w:rPr>
          <w:rFonts w:ascii="Times New Roman" w:hAnsi="Times New Roman" w:cs="Times New Roman"/>
          <w:sz w:val="28"/>
          <w:szCs w:val="28"/>
        </w:rPr>
        <w:t xml:space="preserve"> сказкам), театр на магнитах, </w:t>
      </w:r>
      <w:r w:rsidR="00437B02" w:rsidRPr="004F767C">
        <w:rPr>
          <w:rFonts w:ascii="Times New Roman" w:hAnsi="Times New Roman" w:cs="Times New Roman"/>
          <w:sz w:val="28"/>
          <w:szCs w:val="28"/>
        </w:rPr>
        <w:t xml:space="preserve">маски для драматизации, одежда </w:t>
      </w:r>
      <w:proofErr w:type="gramStart"/>
      <w:r w:rsidR="00437B02" w:rsidRPr="004F767C">
        <w:rPr>
          <w:rFonts w:ascii="Times New Roman" w:hAnsi="Times New Roman" w:cs="Times New Roman"/>
          <w:sz w:val="28"/>
          <w:szCs w:val="28"/>
        </w:rPr>
        <w:t>для  ряженья</w:t>
      </w:r>
      <w:proofErr w:type="gramEnd"/>
      <w:r w:rsidR="00437B02">
        <w:rPr>
          <w:rFonts w:ascii="Times New Roman" w:hAnsi="Times New Roman" w:cs="Times New Roman"/>
          <w:sz w:val="28"/>
          <w:szCs w:val="28"/>
        </w:rPr>
        <w:t>.</w:t>
      </w:r>
    </w:p>
    <w:p w:rsidR="002814B3" w:rsidRDefault="002814B3" w:rsidP="00C71F5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14B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DA9C9A" wp14:editId="6EB6A565">
            <wp:extent cx="5181601" cy="2914650"/>
            <wp:effectExtent l="114300" t="114300" r="133350" b="133350"/>
            <wp:docPr id="15" name="Рисунок 15" descr="C:\Users\User\Desktop\121CDPFQ\S12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1CDPFQ\S121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31" cy="2924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0A0C" w:rsidRPr="00C71F53" w:rsidRDefault="00150A0C" w:rsidP="00C71F5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1F5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2C24EA" wp14:editId="3D90FF86">
            <wp:extent cx="4475466" cy="5153025"/>
            <wp:effectExtent l="133350" t="133350" r="135255" b="142875"/>
            <wp:docPr id="18" name="Рисунок 18" descr="F:\фотоотчет  детский сад\фотооотчет группы\Компенсирующей направленности\групповая\20171114_13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отчет  детский сад\фотооотчет группы\Компенсирующей направленности\групповая\20171114_13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4" r="986" b="9578"/>
                    <a:stretch/>
                  </pic:blipFill>
                  <pic:spPr bwMode="auto">
                    <a:xfrm>
                      <a:off x="0" y="0"/>
                      <a:ext cx="4491558" cy="5171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7D9" w:rsidRDefault="007937D9" w:rsidP="007937D9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A7E"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6418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1A7E">
        <w:rPr>
          <w:rFonts w:ascii="Times New Roman" w:hAnsi="Times New Roman" w:cs="Times New Roman"/>
          <w:b/>
          <w:bCs/>
          <w:sz w:val="28"/>
          <w:szCs w:val="28"/>
        </w:rPr>
        <w:t>В зоне двигательной активности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 имеется инвентарь и оборудование для физической активности детей, нестандартное оборудование, а также иллюстрации летних, зимних видов спорта и т.д. Для полноценной реализации образовательного процесса в групповых комнатах установлены столы и стулья по количеству детей в группах. Подбор мебели для детей проводится с учетом антропометрических данных обучающихся (воспитанников) и в соответствии СанПиН 2.4.1.3049 -13 "Санитарно-эпидемиологические требования к устройству, содержанию и организации режима работы дошкольных образовательных организаций" Каждая групповая комната оснащена м</w:t>
      </w:r>
      <w:r w:rsidR="006418BC">
        <w:rPr>
          <w:rFonts w:ascii="Times New Roman" w:hAnsi="Times New Roman" w:cs="Times New Roman"/>
          <w:bCs/>
          <w:sz w:val="28"/>
          <w:szCs w:val="28"/>
        </w:rPr>
        <w:t xml:space="preserve">ебелью для размещения игрового </w:t>
      </w:r>
      <w:r w:rsidRPr="007937D9">
        <w:rPr>
          <w:rFonts w:ascii="Times New Roman" w:hAnsi="Times New Roman" w:cs="Times New Roman"/>
          <w:bCs/>
          <w:sz w:val="28"/>
          <w:szCs w:val="28"/>
        </w:rPr>
        <w:t>развивающего материала и для организации различных видов деятельности детей. Также в групповых комнатах находятся учебные доски (маркерные).  Игрушки, безвредные для здоровья детей, отвечают санитарно</w:t>
      </w:r>
      <w:r w:rsidR="006418BC">
        <w:rPr>
          <w:rFonts w:ascii="Times New Roman" w:hAnsi="Times New Roman" w:cs="Times New Roman"/>
          <w:bCs/>
          <w:sz w:val="28"/>
          <w:szCs w:val="28"/>
        </w:rPr>
        <w:t>-</w:t>
      </w:r>
      <w:r w:rsidRPr="007937D9">
        <w:rPr>
          <w:rFonts w:ascii="Times New Roman" w:hAnsi="Times New Roman" w:cs="Times New Roman"/>
          <w:bCs/>
          <w:sz w:val="28"/>
          <w:szCs w:val="28"/>
        </w:rPr>
        <w:t xml:space="preserve">эпидемиологическим требованиям и имеют документы, подтверждающие безопасность, могут быть подвергнуты влажной обработке и </w:t>
      </w:r>
      <w:r w:rsidR="006418BC" w:rsidRPr="007937D9">
        <w:rPr>
          <w:rFonts w:ascii="Times New Roman" w:hAnsi="Times New Roman" w:cs="Times New Roman"/>
          <w:bCs/>
          <w:sz w:val="28"/>
          <w:szCs w:val="28"/>
        </w:rPr>
        <w:t>дезинфекции</w:t>
      </w:r>
      <w:r w:rsidRPr="007937D9">
        <w:rPr>
          <w:rFonts w:ascii="Times New Roman" w:hAnsi="Times New Roman" w:cs="Times New Roman"/>
          <w:bCs/>
          <w:sz w:val="28"/>
          <w:szCs w:val="28"/>
        </w:rPr>
        <w:t>.</w:t>
      </w:r>
    </w:p>
    <w:p w:rsidR="002814B3" w:rsidRPr="007937D9" w:rsidRDefault="002814B3" w:rsidP="002814B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61C" w:rsidRDefault="0061161C" w:rsidP="0028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23963" w:rsidRDefault="002814B3" w:rsidP="0042396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</w:p>
    <w:p w:rsidR="002814B3" w:rsidRPr="00DC0F5A" w:rsidRDefault="002814B3" w:rsidP="002814B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sectPr w:rsidR="002814B3" w:rsidRPr="00DC0F5A" w:rsidSect="0090036A">
      <w:pgSz w:w="11906" w:h="16838"/>
      <w:pgMar w:top="568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C72"/>
      </v:shape>
    </w:pict>
  </w:numPicBullet>
  <w:abstractNum w:abstractNumId="0" w15:restartNumberingAfterBreak="0">
    <w:nsid w:val="00DD519F"/>
    <w:multiLevelType w:val="hybridMultilevel"/>
    <w:tmpl w:val="32BCCC1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1CD543E"/>
    <w:multiLevelType w:val="hybridMultilevel"/>
    <w:tmpl w:val="295628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DE6EB9"/>
    <w:multiLevelType w:val="hybridMultilevel"/>
    <w:tmpl w:val="F920C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A2313C"/>
    <w:multiLevelType w:val="multilevel"/>
    <w:tmpl w:val="22F4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D0185"/>
    <w:multiLevelType w:val="hybridMultilevel"/>
    <w:tmpl w:val="307215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B167BB"/>
    <w:multiLevelType w:val="hybridMultilevel"/>
    <w:tmpl w:val="8CFAEFD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9F805C6"/>
    <w:multiLevelType w:val="multilevel"/>
    <w:tmpl w:val="7E7E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D41B2"/>
    <w:multiLevelType w:val="multilevel"/>
    <w:tmpl w:val="2390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EC7D3B"/>
    <w:multiLevelType w:val="hybridMultilevel"/>
    <w:tmpl w:val="2D6CD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BE2"/>
    <w:multiLevelType w:val="hybridMultilevel"/>
    <w:tmpl w:val="3C5ABF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B19458C"/>
    <w:multiLevelType w:val="hybridMultilevel"/>
    <w:tmpl w:val="8EE8FA8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B1C3C22"/>
    <w:multiLevelType w:val="hybridMultilevel"/>
    <w:tmpl w:val="54303B0A"/>
    <w:lvl w:ilvl="0" w:tplc="7506D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06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80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88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E2F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46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C2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E8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F0D7D4B"/>
    <w:multiLevelType w:val="hybridMultilevel"/>
    <w:tmpl w:val="14D695D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7C2F66">
      <w:start w:val="2"/>
      <w:numFmt w:val="bullet"/>
      <w:lvlText w:val="•"/>
      <w:lvlJc w:val="left"/>
      <w:pPr>
        <w:ind w:left="3150" w:hanging="135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2388E"/>
    <w:multiLevelType w:val="hybridMultilevel"/>
    <w:tmpl w:val="CFB4D35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3B644DC"/>
    <w:multiLevelType w:val="hybridMultilevel"/>
    <w:tmpl w:val="CE589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B7369"/>
    <w:multiLevelType w:val="hybridMultilevel"/>
    <w:tmpl w:val="782E112C"/>
    <w:lvl w:ilvl="0" w:tplc="EF5C2F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6AAC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EA28C7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0066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5AC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5058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E2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CA1C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16D5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3E188D"/>
    <w:multiLevelType w:val="hybridMultilevel"/>
    <w:tmpl w:val="8F0C35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06154"/>
    <w:multiLevelType w:val="hybridMultilevel"/>
    <w:tmpl w:val="5E9CFC90"/>
    <w:lvl w:ilvl="0" w:tplc="041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2F9A58F1"/>
    <w:multiLevelType w:val="hybridMultilevel"/>
    <w:tmpl w:val="DFB26406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38903CF8"/>
    <w:multiLevelType w:val="hybridMultilevel"/>
    <w:tmpl w:val="5C685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239A4"/>
    <w:multiLevelType w:val="hybridMultilevel"/>
    <w:tmpl w:val="ECC6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222E62"/>
    <w:multiLevelType w:val="multilevel"/>
    <w:tmpl w:val="36A4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2D4EEF"/>
    <w:multiLevelType w:val="hybridMultilevel"/>
    <w:tmpl w:val="D24060B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2CF3574"/>
    <w:multiLevelType w:val="hybridMultilevel"/>
    <w:tmpl w:val="E794B7F6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7D92392"/>
    <w:multiLevelType w:val="hybridMultilevel"/>
    <w:tmpl w:val="811A30AC"/>
    <w:lvl w:ilvl="0" w:tplc="403A5D0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829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42E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6F5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C47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401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8AF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6807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5821BD"/>
    <w:multiLevelType w:val="hybridMultilevel"/>
    <w:tmpl w:val="04AED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36B0D"/>
    <w:multiLevelType w:val="multilevel"/>
    <w:tmpl w:val="4D3ED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6C5A52"/>
    <w:multiLevelType w:val="hybridMultilevel"/>
    <w:tmpl w:val="7890A5C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0C18AD"/>
    <w:multiLevelType w:val="hybridMultilevel"/>
    <w:tmpl w:val="B9300F4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0593969"/>
    <w:multiLevelType w:val="multilevel"/>
    <w:tmpl w:val="65E2EEEA"/>
    <w:lvl w:ilvl="0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0430CA"/>
    <w:multiLevelType w:val="hybridMultilevel"/>
    <w:tmpl w:val="CB88B29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C90447D"/>
    <w:multiLevelType w:val="hybridMultilevel"/>
    <w:tmpl w:val="72B89A70"/>
    <w:lvl w:ilvl="0" w:tplc="4F865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EAD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AEDC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E9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B87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28C5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DAE6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9AE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40C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240603"/>
    <w:multiLevelType w:val="hybridMultilevel"/>
    <w:tmpl w:val="A590FD1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DD56BD5"/>
    <w:multiLevelType w:val="hybridMultilevel"/>
    <w:tmpl w:val="26281D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0660658"/>
    <w:multiLevelType w:val="hybridMultilevel"/>
    <w:tmpl w:val="5A889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441BCE"/>
    <w:multiLevelType w:val="multilevel"/>
    <w:tmpl w:val="E4E24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6E4CD1"/>
    <w:multiLevelType w:val="hybridMultilevel"/>
    <w:tmpl w:val="B928E9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C6F2E"/>
    <w:multiLevelType w:val="hybridMultilevel"/>
    <w:tmpl w:val="1A06AD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CB80ECA"/>
    <w:multiLevelType w:val="hybridMultilevel"/>
    <w:tmpl w:val="320A08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 w15:restartNumberingAfterBreak="0">
    <w:nsid w:val="70F530B7"/>
    <w:multiLevelType w:val="multilevel"/>
    <w:tmpl w:val="3910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B86F95"/>
    <w:multiLevelType w:val="multilevel"/>
    <w:tmpl w:val="05BC5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E075FF"/>
    <w:multiLevelType w:val="hybridMultilevel"/>
    <w:tmpl w:val="35486742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99F2B5B"/>
    <w:multiLevelType w:val="multilevel"/>
    <w:tmpl w:val="E16C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4"/>
  </w:num>
  <w:num w:numId="3">
    <w:abstractNumId w:val="31"/>
  </w:num>
  <w:num w:numId="4">
    <w:abstractNumId w:val="15"/>
  </w:num>
  <w:num w:numId="5">
    <w:abstractNumId w:val="24"/>
  </w:num>
  <w:num w:numId="6">
    <w:abstractNumId w:val="4"/>
  </w:num>
  <w:num w:numId="7">
    <w:abstractNumId w:val="38"/>
  </w:num>
  <w:num w:numId="8">
    <w:abstractNumId w:val="40"/>
  </w:num>
  <w:num w:numId="9">
    <w:abstractNumId w:val="17"/>
  </w:num>
  <w:num w:numId="10">
    <w:abstractNumId w:val="3"/>
  </w:num>
  <w:num w:numId="11">
    <w:abstractNumId w:val="42"/>
  </w:num>
  <w:num w:numId="12">
    <w:abstractNumId w:val="29"/>
  </w:num>
  <w:num w:numId="13">
    <w:abstractNumId w:val="16"/>
  </w:num>
  <w:num w:numId="14">
    <w:abstractNumId w:val="32"/>
  </w:num>
  <w:num w:numId="15">
    <w:abstractNumId w:val="27"/>
  </w:num>
  <w:num w:numId="16">
    <w:abstractNumId w:val="22"/>
  </w:num>
  <w:num w:numId="17">
    <w:abstractNumId w:val="10"/>
  </w:num>
  <w:num w:numId="18">
    <w:abstractNumId w:val="0"/>
  </w:num>
  <w:num w:numId="19">
    <w:abstractNumId w:val="5"/>
  </w:num>
  <w:num w:numId="20">
    <w:abstractNumId w:val="26"/>
  </w:num>
  <w:num w:numId="21">
    <w:abstractNumId w:val="6"/>
  </w:num>
  <w:num w:numId="22">
    <w:abstractNumId w:val="7"/>
  </w:num>
  <w:num w:numId="23">
    <w:abstractNumId w:val="39"/>
  </w:num>
  <w:num w:numId="24">
    <w:abstractNumId w:val="21"/>
  </w:num>
  <w:num w:numId="25">
    <w:abstractNumId w:val="11"/>
  </w:num>
  <w:num w:numId="26">
    <w:abstractNumId w:val="12"/>
  </w:num>
  <w:num w:numId="27">
    <w:abstractNumId w:val="18"/>
  </w:num>
  <w:num w:numId="28">
    <w:abstractNumId w:val="28"/>
  </w:num>
  <w:num w:numId="29">
    <w:abstractNumId w:val="41"/>
  </w:num>
  <w:num w:numId="30">
    <w:abstractNumId w:val="35"/>
  </w:num>
  <w:num w:numId="31">
    <w:abstractNumId w:val="20"/>
  </w:num>
  <w:num w:numId="32">
    <w:abstractNumId w:val="19"/>
  </w:num>
  <w:num w:numId="33">
    <w:abstractNumId w:val="25"/>
  </w:num>
  <w:num w:numId="34">
    <w:abstractNumId w:val="14"/>
  </w:num>
  <w:num w:numId="35">
    <w:abstractNumId w:val="36"/>
  </w:num>
  <w:num w:numId="36">
    <w:abstractNumId w:val="9"/>
  </w:num>
  <w:num w:numId="37">
    <w:abstractNumId w:val="23"/>
  </w:num>
  <w:num w:numId="38">
    <w:abstractNumId w:val="37"/>
  </w:num>
  <w:num w:numId="39">
    <w:abstractNumId w:val="1"/>
  </w:num>
  <w:num w:numId="40">
    <w:abstractNumId w:val="33"/>
  </w:num>
  <w:num w:numId="41">
    <w:abstractNumId w:val="8"/>
  </w:num>
  <w:num w:numId="42">
    <w:abstractNumId w:val="13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161C"/>
    <w:rsid w:val="000A3527"/>
    <w:rsid w:val="000F25D0"/>
    <w:rsid w:val="000F78F7"/>
    <w:rsid w:val="00150A0C"/>
    <w:rsid w:val="00190C02"/>
    <w:rsid w:val="002562C6"/>
    <w:rsid w:val="00270A36"/>
    <w:rsid w:val="002814B3"/>
    <w:rsid w:val="00281A7E"/>
    <w:rsid w:val="002F5979"/>
    <w:rsid w:val="00380BCD"/>
    <w:rsid w:val="00423963"/>
    <w:rsid w:val="00437B02"/>
    <w:rsid w:val="004D216A"/>
    <w:rsid w:val="004F767C"/>
    <w:rsid w:val="005034C8"/>
    <w:rsid w:val="00533A54"/>
    <w:rsid w:val="00584CF8"/>
    <w:rsid w:val="0061161C"/>
    <w:rsid w:val="006418BC"/>
    <w:rsid w:val="00674142"/>
    <w:rsid w:val="00690E7B"/>
    <w:rsid w:val="006D53F4"/>
    <w:rsid w:val="0072074B"/>
    <w:rsid w:val="00740825"/>
    <w:rsid w:val="007937D9"/>
    <w:rsid w:val="00795DEC"/>
    <w:rsid w:val="007C4080"/>
    <w:rsid w:val="007C458D"/>
    <w:rsid w:val="0090036A"/>
    <w:rsid w:val="00936DFA"/>
    <w:rsid w:val="00973D5F"/>
    <w:rsid w:val="009A0D39"/>
    <w:rsid w:val="009C52C6"/>
    <w:rsid w:val="009E450E"/>
    <w:rsid w:val="00A0002D"/>
    <w:rsid w:val="00B105FC"/>
    <w:rsid w:val="00B45109"/>
    <w:rsid w:val="00B90794"/>
    <w:rsid w:val="00C318BD"/>
    <w:rsid w:val="00C71F53"/>
    <w:rsid w:val="00C86149"/>
    <w:rsid w:val="00D6426A"/>
    <w:rsid w:val="00DC0F5A"/>
    <w:rsid w:val="00DC4599"/>
    <w:rsid w:val="00F1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EC1C06-510B-47B5-921C-62CF3E31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2C6"/>
  </w:style>
  <w:style w:type="paragraph" w:styleId="1">
    <w:name w:val="heading 1"/>
    <w:basedOn w:val="a"/>
    <w:link w:val="10"/>
    <w:uiPriority w:val="99"/>
    <w:qFormat/>
    <w:rsid w:val="00C318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C318B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318B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318B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8B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318BD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979"/>
    <w:pPr>
      <w:ind w:left="720"/>
      <w:contextualSpacing/>
    </w:pPr>
  </w:style>
  <w:style w:type="table" w:styleId="a4">
    <w:name w:val="Table Grid"/>
    <w:basedOn w:val="a1"/>
    <w:uiPriority w:val="59"/>
    <w:rsid w:val="00C31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C318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rsid w:val="00C318B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C318B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318B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318B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C318BD"/>
    <w:rPr>
      <w:rFonts w:ascii="Cambria" w:eastAsia="Times New Roman" w:hAnsi="Cambria" w:cs="Times New Roman"/>
      <w:i/>
      <w:iCs/>
      <w:color w:val="243F60"/>
    </w:rPr>
  </w:style>
  <w:style w:type="paragraph" w:styleId="a5">
    <w:name w:val="Body Text Indent"/>
    <w:basedOn w:val="a"/>
    <w:link w:val="a6"/>
    <w:rsid w:val="00C318B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C318BD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ody Text"/>
    <w:basedOn w:val="a"/>
    <w:link w:val="a8"/>
    <w:uiPriority w:val="99"/>
    <w:rsid w:val="00C318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C318B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318B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318BD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Normal (Web)"/>
    <w:aliases w:val="Знак Знак"/>
    <w:basedOn w:val="a"/>
    <w:link w:val="aa"/>
    <w:uiPriority w:val="99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C318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C318BD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Strong"/>
    <w:uiPriority w:val="22"/>
    <w:qFormat/>
    <w:rsid w:val="00C318BD"/>
    <w:rPr>
      <w:b/>
      <w:bCs/>
    </w:rPr>
  </w:style>
  <w:style w:type="paragraph" w:customStyle="1" w:styleId="msonormalcxspmiddle">
    <w:name w:val="msonormalcxspmiddle"/>
    <w:basedOn w:val="a"/>
    <w:uiPriority w:val="99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uiPriority w:val="99"/>
    <w:rsid w:val="00C318BD"/>
  </w:style>
  <w:style w:type="paragraph" w:styleId="31">
    <w:name w:val="Body Text 3"/>
    <w:basedOn w:val="a"/>
    <w:link w:val="32"/>
    <w:uiPriority w:val="99"/>
    <w:rsid w:val="00C318B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C318BD"/>
    <w:rPr>
      <w:rFonts w:ascii="Times New Roman" w:eastAsia="Times New Roman" w:hAnsi="Times New Roman" w:cs="Times New Roman"/>
      <w:sz w:val="16"/>
      <w:szCs w:val="16"/>
    </w:rPr>
  </w:style>
  <w:style w:type="paragraph" w:customStyle="1" w:styleId="af">
    <w:name w:val="Новый"/>
    <w:basedOn w:val="a"/>
    <w:rsid w:val="00C318B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C318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C318BD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uiPriority w:val="99"/>
    <w:rsid w:val="00C318BD"/>
    <w:rPr>
      <w:color w:val="0000FF"/>
      <w:u w:val="single"/>
    </w:rPr>
  </w:style>
  <w:style w:type="character" w:customStyle="1" w:styleId="text1">
    <w:name w:val="text1"/>
    <w:rsid w:val="00C318BD"/>
    <w:rPr>
      <w:rFonts w:ascii="Verdana" w:hAnsi="Verdana" w:hint="default"/>
      <w:sz w:val="20"/>
      <w:szCs w:val="20"/>
    </w:rPr>
  </w:style>
  <w:style w:type="character" w:customStyle="1" w:styleId="bodyarticletext1">
    <w:name w:val="bodyarticletext1"/>
    <w:rsid w:val="00C318BD"/>
    <w:rPr>
      <w:rFonts w:ascii="Arial" w:hAnsi="Arial" w:cs="Arial" w:hint="default"/>
      <w:color w:val="000000"/>
      <w:sz w:val="19"/>
      <w:szCs w:val="19"/>
    </w:rPr>
  </w:style>
  <w:style w:type="paragraph" w:customStyle="1" w:styleId="ConsPlusNormal">
    <w:name w:val="ConsPlusNormal"/>
    <w:uiPriority w:val="99"/>
    <w:rsid w:val="00C318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318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C318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32"/>
    </w:rPr>
  </w:style>
  <w:style w:type="character" w:customStyle="1" w:styleId="af2">
    <w:name w:val="Название Знак"/>
    <w:basedOn w:val="a0"/>
    <w:link w:val="af1"/>
    <w:rsid w:val="00C318BD"/>
    <w:rPr>
      <w:rFonts w:ascii="Times New Roman" w:eastAsia="Times New Roman" w:hAnsi="Times New Roman" w:cs="Times New Roman"/>
      <w:b/>
      <w:sz w:val="24"/>
      <w:szCs w:val="32"/>
    </w:rPr>
  </w:style>
  <w:style w:type="character" w:styleId="af3">
    <w:name w:val="Emphasis"/>
    <w:uiPriority w:val="99"/>
    <w:qFormat/>
    <w:rsid w:val="00C318BD"/>
    <w:rPr>
      <w:i/>
      <w:iCs/>
    </w:rPr>
  </w:style>
  <w:style w:type="paragraph" w:styleId="af4">
    <w:name w:val="footnote text"/>
    <w:basedOn w:val="a"/>
    <w:link w:val="af5"/>
    <w:unhideWhenUsed/>
    <w:rsid w:val="00C318BD"/>
    <w:pPr>
      <w:spacing w:after="200" w:line="276" w:lineRule="auto"/>
      <w:ind w:firstLine="1134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rsid w:val="00C318BD"/>
    <w:rPr>
      <w:rFonts w:ascii="Times New Roman" w:eastAsia="Calibri" w:hAnsi="Times New Roman" w:cs="Times New Roman"/>
      <w:sz w:val="20"/>
      <w:szCs w:val="20"/>
    </w:rPr>
  </w:style>
  <w:style w:type="character" w:styleId="af6">
    <w:name w:val="footnote reference"/>
    <w:uiPriority w:val="99"/>
    <w:unhideWhenUsed/>
    <w:rsid w:val="00C318BD"/>
    <w:rPr>
      <w:vertAlign w:val="superscript"/>
    </w:rPr>
  </w:style>
  <w:style w:type="paragraph" w:styleId="af7">
    <w:name w:val="Balloon Text"/>
    <w:basedOn w:val="a"/>
    <w:link w:val="af8"/>
    <w:uiPriority w:val="99"/>
    <w:semiHidden/>
    <w:unhideWhenUsed/>
    <w:rsid w:val="00C318B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318BD"/>
    <w:rPr>
      <w:rFonts w:ascii="Tahoma" w:eastAsia="Times New Roman" w:hAnsi="Tahoma" w:cs="Times New Roman"/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C318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Верхний колонтитул Знак"/>
    <w:basedOn w:val="a0"/>
    <w:link w:val="af9"/>
    <w:uiPriority w:val="99"/>
    <w:rsid w:val="00C318BD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unhideWhenUsed/>
    <w:rsid w:val="00C318B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318BD"/>
    <w:rPr>
      <w:rFonts w:ascii="Times New Roman" w:eastAsia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C318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C318BD"/>
    <w:rPr>
      <w:rFonts w:ascii="Courier New" w:eastAsia="Times New Roman" w:hAnsi="Courier New" w:cs="Times New Roman"/>
      <w:sz w:val="26"/>
      <w:szCs w:val="26"/>
    </w:rPr>
  </w:style>
  <w:style w:type="paragraph" w:customStyle="1" w:styleId="default">
    <w:name w:val="default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318BD"/>
  </w:style>
  <w:style w:type="paragraph" w:styleId="afb">
    <w:name w:val="No Spacing"/>
    <w:basedOn w:val="a"/>
    <w:link w:val="afc"/>
    <w:qFormat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318BD"/>
  </w:style>
  <w:style w:type="paragraph" w:customStyle="1" w:styleId="c4">
    <w:name w:val="c4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18BD"/>
  </w:style>
  <w:style w:type="paragraph" w:customStyle="1" w:styleId="c0">
    <w:name w:val="c0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318B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1">
    <w:name w:val="c01"/>
    <w:basedOn w:val="a"/>
    <w:rsid w:val="00C318BD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afc">
    <w:name w:val="Без интервала Знак"/>
    <w:link w:val="afb"/>
    <w:rsid w:val="00C318BD"/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Основной текст_"/>
    <w:link w:val="11"/>
    <w:uiPriority w:val="99"/>
    <w:locked/>
    <w:rsid w:val="00C318BD"/>
    <w:rPr>
      <w:rFonts w:ascii="Arial" w:hAnsi="Arial" w:cs="Arial"/>
      <w:shd w:val="clear" w:color="auto" w:fill="FFFFFF"/>
    </w:rPr>
  </w:style>
  <w:style w:type="paragraph" w:customStyle="1" w:styleId="11">
    <w:name w:val="Основной текст1"/>
    <w:basedOn w:val="a"/>
    <w:link w:val="afd"/>
    <w:uiPriority w:val="99"/>
    <w:rsid w:val="00C318BD"/>
    <w:pPr>
      <w:shd w:val="clear" w:color="auto" w:fill="FFFFFF"/>
      <w:spacing w:after="240" w:line="250" w:lineRule="exact"/>
      <w:ind w:hanging="320"/>
      <w:jc w:val="both"/>
    </w:pPr>
    <w:rPr>
      <w:rFonts w:ascii="Arial" w:hAnsi="Arial" w:cs="Arial"/>
    </w:rPr>
  </w:style>
  <w:style w:type="paragraph" w:customStyle="1" w:styleId="25">
    <w:name w:val="Основной текст2"/>
    <w:basedOn w:val="a"/>
    <w:uiPriority w:val="99"/>
    <w:rsid w:val="00C318BD"/>
    <w:pPr>
      <w:shd w:val="clear" w:color="auto" w:fill="FFFFFF"/>
      <w:spacing w:after="0" w:line="211" w:lineRule="exact"/>
    </w:pPr>
    <w:rPr>
      <w:rFonts w:ascii="Arial Unicode MS" w:eastAsia="Arial Unicode MS" w:hAnsi="Arial Unicode MS" w:cs="Arial Unicode MS"/>
      <w:color w:val="000000"/>
      <w:sz w:val="18"/>
      <w:szCs w:val="18"/>
      <w:lang w:eastAsia="ru-RU"/>
    </w:rPr>
  </w:style>
  <w:style w:type="character" w:customStyle="1" w:styleId="26">
    <w:name w:val="Основной текст (2)_"/>
    <w:link w:val="27"/>
    <w:uiPriority w:val="99"/>
    <w:locked/>
    <w:rsid w:val="00C318BD"/>
    <w:rPr>
      <w:sz w:val="18"/>
      <w:szCs w:val="18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C318BD"/>
    <w:pPr>
      <w:shd w:val="clear" w:color="auto" w:fill="FFFFFF"/>
      <w:spacing w:after="0" w:line="240" w:lineRule="atLeast"/>
    </w:pPr>
    <w:rPr>
      <w:sz w:val="18"/>
      <w:szCs w:val="18"/>
    </w:rPr>
  </w:style>
  <w:style w:type="character" w:customStyle="1" w:styleId="35">
    <w:name w:val="Основной текст (3)_"/>
    <w:link w:val="36"/>
    <w:uiPriority w:val="99"/>
    <w:locked/>
    <w:rsid w:val="00C318BD"/>
    <w:rPr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C318BD"/>
    <w:pPr>
      <w:shd w:val="clear" w:color="auto" w:fill="FFFFFF"/>
      <w:spacing w:before="240" w:after="0" w:line="245" w:lineRule="exact"/>
      <w:jc w:val="both"/>
    </w:pPr>
    <w:rPr>
      <w:sz w:val="21"/>
      <w:szCs w:val="21"/>
    </w:rPr>
  </w:style>
  <w:style w:type="character" w:customStyle="1" w:styleId="37">
    <w:name w:val="Основной текст (3) + Полужирный"/>
    <w:uiPriority w:val="99"/>
    <w:rsid w:val="00C318BD"/>
    <w:rPr>
      <w:b/>
      <w:bCs/>
      <w:spacing w:val="0"/>
      <w:sz w:val="21"/>
      <w:szCs w:val="21"/>
      <w:shd w:val="clear" w:color="auto" w:fill="FFFFFF"/>
    </w:rPr>
  </w:style>
  <w:style w:type="character" w:customStyle="1" w:styleId="8pt">
    <w:name w:val="Основной текст + 8 pt"/>
    <w:aliases w:val="Курсив,Основной текст + Полужирный1"/>
    <w:uiPriority w:val="99"/>
    <w:rsid w:val="00C318BD"/>
    <w:rPr>
      <w:rFonts w:ascii="Arial" w:hAnsi="Arial" w:cs="Arial"/>
      <w:i/>
      <w:iCs/>
      <w:spacing w:val="0"/>
      <w:sz w:val="16"/>
      <w:szCs w:val="16"/>
      <w:shd w:val="clear" w:color="auto" w:fill="FFFFFF"/>
    </w:rPr>
  </w:style>
  <w:style w:type="character" w:customStyle="1" w:styleId="61">
    <w:name w:val="Основной текст (6)_"/>
    <w:link w:val="62"/>
    <w:uiPriority w:val="99"/>
    <w:locked/>
    <w:rsid w:val="00C318BD"/>
    <w:rPr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C318BD"/>
    <w:pPr>
      <w:shd w:val="clear" w:color="auto" w:fill="FFFFFF"/>
      <w:spacing w:after="0" w:line="250" w:lineRule="exact"/>
      <w:jc w:val="center"/>
    </w:pPr>
    <w:rPr>
      <w:sz w:val="21"/>
      <w:szCs w:val="21"/>
    </w:rPr>
  </w:style>
  <w:style w:type="paragraph" w:customStyle="1" w:styleId="12">
    <w:name w:val="Без интервала1"/>
    <w:uiPriority w:val="99"/>
    <w:rsid w:val="00C318BD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8">
    <w:name w:val="Основной текст (8)_"/>
    <w:link w:val="80"/>
    <w:uiPriority w:val="99"/>
    <w:locked/>
    <w:rsid w:val="00C318BD"/>
    <w:rPr>
      <w:rFonts w:cs="Calibri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318BD"/>
    <w:pPr>
      <w:shd w:val="clear" w:color="auto" w:fill="FFFFFF"/>
      <w:spacing w:after="0" w:line="245" w:lineRule="exact"/>
      <w:ind w:hanging="240"/>
    </w:pPr>
    <w:rPr>
      <w:rFonts w:cs="Calibri"/>
      <w:sz w:val="18"/>
      <w:szCs w:val="18"/>
    </w:rPr>
  </w:style>
  <w:style w:type="character" w:customStyle="1" w:styleId="afe">
    <w:name w:val="Основной текст + Полужирный"/>
    <w:uiPriority w:val="99"/>
    <w:rsid w:val="00C318B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aff">
    <w:name w:val="Сноска_"/>
    <w:link w:val="aff0"/>
    <w:uiPriority w:val="99"/>
    <w:locked/>
    <w:rsid w:val="00C318BD"/>
    <w:rPr>
      <w:sz w:val="15"/>
      <w:szCs w:val="15"/>
      <w:shd w:val="clear" w:color="auto" w:fill="FFFFFF"/>
    </w:rPr>
  </w:style>
  <w:style w:type="character" w:customStyle="1" w:styleId="aff1">
    <w:name w:val="Сноска + Курсив"/>
    <w:aliases w:val="Интервал 0 pt"/>
    <w:uiPriority w:val="99"/>
    <w:rsid w:val="00C318BD"/>
    <w:rPr>
      <w:rFonts w:cs="Times New Roman"/>
      <w:i/>
      <w:iCs/>
      <w:spacing w:val="10"/>
      <w:sz w:val="15"/>
      <w:szCs w:val="15"/>
      <w:shd w:val="clear" w:color="auto" w:fill="FFFFFF"/>
    </w:rPr>
  </w:style>
  <w:style w:type="character" w:customStyle="1" w:styleId="28">
    <w:name w:val="Сноска (2)_"/>
    <w:link w:val="29"/>
    <w:uiPriority w:val="99"/>
    <w:locked/>
    <w:rsid w:val="00C318BD"/>
    <w:rPr>
      <w:spacing w:val="10"/>
      <w:sz w:val="15"/>
      <w:szCs w:val="15"/>
      <w:shd w:val="clear" w:color="auto" w:fill="FFFFFF"/>
    </w:rPr>
  </w:style>
  <w:style w:type="character" w:customStyle="1" w:styleId="21pt">
    <w:name w:val="Сноска (2) + Интервал 1 pt"/>
    <w:uiPriority w:val="99"/>
    <w:rsid w:val="00C318BD"/>
    <w:rPr>
      <w:rFonts w:cs="Times New Roman"/>
      <w:spacing w:val="30"/>
      <w:sz w:val="15"/>
      <w:szCs w:val="15"/>
      <w:shd w:val="clear" w:color="auto" w:fill="FFFFFF"/>
    </w:rPr>
  </w:style>
  <w:style w:type="character" w:customStyle="1" w:styleId="28pt">
    <w:name w:val="Сноска (2) + 8 pt"/>
    <w:aliases w:val="Интервал 0 pt2"/>
    <w:uiPriority w:val="99"/>
    <w:rsid w:val="00C318BD"/>
    <w:rPr>
      <w:rFonts w:cs="Times New Roman"/>
      <w:spacing w:val="0"/>
      <w:sz w:val="16"/>
      <w:szCs w:val="16"/>
      <w:shd w:val="clear" w:color="auto" w:fill="FFFFFF"/>
    </w:rPr>
  </w:style>
  <w:style w:type="paragraph" w:customStyle="1" w:styleId="aff0">
    <w:name w:val="Сноска"/>
    <w:basedOn w:val="a"/>
    <w:link w:val="aff"/>
    <w:uiPriority w:val="99"/>
    <w:rsid w:val="00C318BD"/>
    <w:pPr>
      <w:shd w:val="clear" w:color="auto" w:fill="FFFFFF"/>
      <w:spacing w:after="0" w:line="178" w:lineRule="exact"/>
      <w:ind w:hanging="240"/>
      <w:jc w:val="both"/>
    </w:pPr>
    <w:rPr>
      <w:sz w:val="15"/>
      <w:szCs w:val="15"/>
    </w:rPr>
  </w:style>
  <w:style w:type="paragraph" w:customStyle="1" w:styleId="29">
    <w:name w:val="Сноска (2)"/>
    <w:basedOn w:val="a"/>
    <w:link w:val="28"/>
    <w:uiPriority w:val="99"/>
    <w:rsid w:val="00C318BD"/>
    <w:pPr>
      <w:shd w:val="clear" w:color="auto" w:fill="FFFFFF"/>
      <w:spacing w:after="0" w:line="240" w:lineRule="atLeast"/>
    </w:pPr>
    <w:rPr>
      <w:spacing w:val="10"/>
      <w:sz w:val="15"/>
      <w:szCs w:val="15"/>
    </w:rPr>
  </w:style>
  <w:style w:type="character" w:customStyle="1" w:styleId="41">
    <w:name w:val="Основной текст (4)_"/>
    <w:link w:val="42"/>
    <w:uiPriority w:val="99"/>
    <w:locked/>
    <w:rsid w:val="00C318BD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318BD"/>
    <w:pPr>
      <w:shd w:val="clear" w:color="auto" w:fill="FFFFFF"/>
      <w:spacing w:before="720" w:after="60" w:line="240" w:lineRule="atLeast"/>
      <w:jc w:val="both"/>
    </w:pPr>
    <w:rPr>
      <w:sz w:val="16"/>
      <w:szCs w:val="16"/>
    </w:rPr>
  </w:style>
  <w:style w:type="character" w:customStyle="1" w:styleId="7">
    <w:name w:val="Основной текст (7)_"/>
    <w:link w:val="70"/>
    <w:uiPriority w:val="99"/>
    <w:locked/>
    <w:rsid w:val="00C318BD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318BD"/>
    <w:pPr>
      <w:shd w:val="clear" w:color="auto" w:fill="FFFFFF"/>
      <w:spacing w:before="60" w:after="0" w:line="240" w:lineRule="atLeast"/>
    </w:pPr>
    <w:rPr>
      <w:sz w:val="8"/>
      <w:szCs w:val="8"/>
    </w:rPr>
  </w:style>
  <w:style w:type="character" w:customStyle="1" w:styleId="2a">
    <w:name w:val="Подпись к таблице (2)_"/>
    <w:link w:val="2b"/>
    <w:uiPriority w:val="99"/>
    <w:locked/>
    <w:rsid w:val="00C318BD"/>
    <w:rPr>
      <w:sz w:val="16"/>
      <w:szCs w:val="16"/>
      <w:shd w:val="clear" w:color="auto" w:fill="FFFFFF"/>
    </w:rPr>
  </w:style>
  <w:style w:type="character" w:customStyle="1" w:styleId="63">
    <w:name w:val="Подпись к таблице (6)_"/>
    <w:link w:val="64"/>
    <w:uiPriority w:val="99"/>
    <w:locked/>
    <w:rsid w:val="00C318BD"/>
    <w:rPr>
      <w:sz w:val="21"/>
      <w:szCs w:val="21"/>
      <w:shd w:val="clear" w:color="auto" w:fill="FFFFFF"/>
    </w:rPr>
  </w:style>
  <w:style w:type="paragraph" w:customStyle="1" w:styleId="2b">
    <w:name w:val="Подпись к таблице (2)"/>
    <w:basedOn w:val="a"/>
    <w:link w:val="2a"/>
    <w:uiPriority w:val="99"/>
    <w:rsid w:val="00C318BD"/>
    <w:pPr>
      <w:shd w:val="clear" w:color="auto" w:fill="FFFFFF"/>
      <w:spacing w:after="0" w:line="240" w:lineRule="atLeast"/>
    </w:pPr>
    <w:rPr>
      <w:sz w:val="16"/>
      <w:szCs w:val="16"/>
    </w:rPr>
  </w:style>
  <w:style w:type="paragraph" w:customStyle="1" w:styleId="64">
    <w:name w:val="Подпись к таблице (6)"/>
    <w:basedOn w:val="a"/>
    <w:link w:val="63"/>
    <w:uiPriority w:val="99"/>
    <w:rsid w:val="00C318BD"/>
    <w:pPr>
      <w:shd w:val="clear" w:color="auto" w:fill="FFFFFF"/>
      <w:spacing w:before="120" w:after="60" w:line="240" w:lineRule="atLeast"/>
    </w:pPr>
    <w:rPr>
      <w:sz w:val="21"/>
      <w:szCs w:val="21"/>
    </w:rPr>
  </w:style>
  <w:style w:type="character" w:customStyle="1" w:styleId="15">
    <w:name w:val="Основной текст (15)_"/>
    <w:link w:val="150"/>
    <w:uiPriority w:val="99"/>
    <w:locked/>
    <w:rsid w:val="00C318BD"/>
    <w:rPr>
      <w:sz w:val="17"/>
      <w:szCs w:val="17"/>
      <w:shd w:val="clear" w:color="auto" w:fill="FFFFFF"/>
    </w:rPr>
  </w:style>
  <w:style w:type="character" w:customStyle="1" w:styleId="151">
    <w:name w:val="Основной текст (15) + Полужирный"/>
    <w:uiPriority w:val="99"/>
    <w:rsid w:val="00C318BD"/>
    <w:rPr>
      <w:rFonts w:cs="Times New Roman"/>
      <w:b/>
      <w:bCs/>
      <w:sz w:val="17"/>
      <w:szCs w:val="1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C318BD"/>
    <w:rPr>
      <w:sz w:val="15"/>
      <w:szCs w:val="15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C318BD"/>
    <w:pPr>
      <w:shd w:val="clear" w:color="auto" w:fill="FFFFFF"/>
      <w:spacing w:after="60" w:line="211" w:lineRule="exact"/>
      <w:jc w:val="both"/>
    </w:pPr>
    <w:rPr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C318BD"/>
    <w:pPr>
      <w:shd w:val="clear" w:color="auto" w:fill="FFFFFF"/>
      <w:spacing w:before="60" w:after="60" w:line="216" w:lineRule="exact"/>
      <w:jc w:val="both"/>
    </w:pPr>
    <w:rPr>
      <w:sz w:val="15"/>
      <w:szCs w:val="15"/>
    </w:rPr>
  </w:style>
  <w:style w:type="character" w:customStyle="1" w:styleId="280">
    <w:name w:val="Основной текст (2) + 8"/>
    <w:aliases w:val="5 pt,Курсив1,Интервал 0 pt1,Колонтитул + 13"/>
    <w:uiPriority w:val="99"/>
    <w:rsid w:val="00C318BD"/>
    <w:rPr>
      <w:rFonts w:cs="Times New Roman"/>
      <w:i/>
      <w:iCs/>
      <w:spacing w:val="10"/>
      <w:sz w:val="17"/>
      <w:szCs w:val="17"/>
      <w:shd w:val="clear" w:color="auto" w:fill="FFFFFF"/>
    </w:rPr>
  </w:style>
  <w:style w:type="character" w:customStyle="1" w:styleId="19">
    <w:name w:val="Основной текст (19)_"/>
    <w:link w:val="190"/>
    <w:uiPriority w:val="99"/>
    <w:locked/>
    <w:rsid w:val="00C318BD"/>
    <w:rPr>
      <w:rFonts w:ascii="Tahoma" w:hAnsi="Tahoma" w:cs="Tahoma"/>
      <w:sz w:val="14"/>
      <w:szCs w:val="14"/>
      <w:shd w:val="clear" w:color="auto" w:fill="FFFFFF"/>
    </w:rPr>
  </w:style>
  <w:style w:type="character" w:customStyle="1" w:styleId="19ArialUnicodeMS">
    <w:name w:val="Основной текст (19) + Arial Unicode MS"/>
    <w:aliases w:val="9 pt,Не полужирный"/>
    <w:uiPriority w:val="99"/>
    <w:rsid w:val="00C318BD"/>
    <w:rPr>
      <w:rFonts w:ascii="Arial Unicode MS" w:eastAsia="Times New Roman" w:hAnsi="Arial Unicode MS" w:cs="Arial Unicode MS"/>
      <w:b/>
      <w:bCs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C318BD"/>
    <w:pPr>
      <w:shd w:val="clear" w:color="auto" w:fill="FFFFFF"/>
      <w:spacing w:after="0" w:line="202" w:lineRule="exact"/>
      <w:jc w:val="center"/>
    </w:pPr>
    <w:rPr>
      <w:rFonts w:ascii="Tahoma" w:hAnsi="Tahoma" w:cs="Tahoma"/>
      <w:sz w:val="14"/>
      <w:szCs w:val="14"/>
    </w:rPr>
  </w:style>
  <w:style w:type="character" w:customStyle="1" w:styleId="9">
    <w:name w:val="Основной текст (9)_"/>
    <w:link w:val="90"/>
    <w:uiPriority w:val="99"/>
    <w:locked/>
    <w:rsid w:val="00C318BD"/>
    <w:rPr>
      <w:sz w:val="15"/>
      <w:szCs w:val="15"/>
      <w:shd w:val="clear" w:color="auto" w:fill="FFFFFF"/>
    </w:rPr>
  </w:style>
  <w:style w:type="character" w:customStyle="1" w:styleId="98">
    <w:name w:val="Основной текст (9) + 8"/>
    <w:aliases w:val="5 pt1,Полужирный,Основной текст (20) + 13"/>
    <w:uiPriority w:val="99"/>
    <w:rsid w:val="00C318BD"/>
    <w:rPr>
      <w:rFonts w:cs="Times New Roman"/>
      <w:b/>
      <w:b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C318BD"/>
    <w:pPr>
      <w:shd w:val="clear" w:color="auto" w:fill="FFFFFF"/>
      <w:spacing w:after="300" w:line="240" w:lineRule="atLeast"/>
    </w:pPr>
    <w:rPr>
      <w:sz w:val="15"/>
      <w:szCs w:val="15"/>
    </w:rPr>
  </w:style>
  <w:style w:type="character" w:customStyle="1" w:styleId="2c">
    <w:name w:val="Основной текст (2) + Не полужирный"/>
    <w:uiPriority w:val="99"/>
    <w:rsid w:val="00C318BD"/>
    <w:rPr>
      <w:rFonts w:cs="Times New Roman"/>
      <w:b/>
      <w:bCs/>
      <w:spacing w:val="0"/>
      <w:sz w:val="18"/>
      <w:szCs w:val="18"/>
      <w:shd w:val="clear" w:color="auto" w:fill="FFFFFF"/>
    </w:rPr>
  </w:style>
  <w:style w:type="paragraph" w:customStyle="1" w:styleId="ConsPlusCell">
    <w:name w:val="ConsPlusCell"/>
    <w:rsid w:val="00C318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8">
    <w:name w:val="c8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C318BD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C318BD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centertext">
    <w:name w:val="formattext topleveltext centertext"/>
    <w:basedOn w:val="a"/>
    <w:rsid w:val="00C318BD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318BD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C318BD"/>
  </w:style>
  <w:style w:type="table" w:customStyle="1" w:styleId="14">
    <w:name w:val="Сетка таблицы1"/>
    <w:basedOn w:val="a1"/>
    <w:next w:val="a4"/>
    <w:uiPriority w:val="99"/>
    <w:rsid w:val="00C318B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51">
    <w:name w:val="Основной текст5"/>
    <w:basedOn w:val="a"/>
    <w:uiPriority w:val="99"/>
    <w:rsid w:val="00C318BD"/>
    <w:pPr>
      <w:shd w:val="clear" w:color="auto" w:fill="FFFFFF"/>
      <w:spacing w:before="1140" w:after="0" w:line="322" w:lineRule="exact"/>
      <w:ind w:hanging="720"/>
      <w:jc w:val="center"/>
    </w:pPr>
    <w:rPr>
      <w:rFonts w:ascii="Times New Roman" w:eastAsia="Times New Roman" w:hAnsi="Times New Roman" w:cs="Times New Roman"/>
      <w:noProof/>
      <w:sz w:val="27"/>
      <w:szCs w:val="27"/>
      <w:shd w:val="clear" w:color="auto" w:fill="FFFFFF"/>
      <w:lang w:eastAsia="ru-RU"/>
    </w:rPr>
  </w:style>
  <w:style w:type="character" w:customStyle="1" w:styleId="420">
    <w:name w:val="Заголовок №4 (2)_"/>
    <w:link w:val="421"/>
    <w:uiPriority w:val="99"/>
    <w:locked/>
    <w:rsid w:val="00C318BD"/>
    <w:rPr>
      <w:sz w:val="27"/>
      <w:szCs w:val="27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C318BD"/>
    <w:pPr>
      <w:shd w:val="clear" w:color="auto" w:fill="FFFFFF"/>
      <w:spacing w:before="420" w:after="420" w:line="240" w:lineRule="atLeast"/>
      <w:outlineLvl w:val="3"/>
    </w:pPr>
    <w:rPr>
      <w:sz w:val="27"/>
      <w:szCs w:val="27"/>
      <w:shd w:val="clear" w:color="auto" w:fill="FFFFFF"/>
    </w:rPr>
  </w:style>
  <w:style w:type="character" w:customStyle="1" w:styleId="aff2">
    <w:name w:val="Основной текст + Курсив"/>
    <w:uiPriority w:val="99"/>
    <w:rsid w:val="00C318BD"/>
    <w:rPr>
      <w:rFonts w:ascii="Arial" w:hAnsi="Arial" w:cs="Times New Roman"/>
      <w:i/>
      <w:iCs/>
      <w:spacing w:val="0"/>
      <w:sz w:val="27"/>
      <w:szCs w:val="27"/>
      <w:shd w:val="clear" w:color="auto" w:fill="FFFFFF"/>
      <w:lang w:bidi="ar-SA"/>
    </w:rPr>
  </w:style>
  <w:style w:type="character" w:customStyle="1" w:styleId="2pt">
    <w:name w:val="Основной текст + Интервал 2 pt"/>
    <w:uiPriority w:val="99"/>
    <w:rsid w:val="00C318BD"/>
    <w:rPr>
      <w:rFonts w:ascii="Times New Roman" w:hAnsi="Times New Roman" w:cs="Times New Roman"/>
      <w:spacing w:val="40"/>
      <w:sz w:val="27"/>
      <w:szCs w:val="27"/>
      <w:shd w:val="clear" w:color="auto" w:fill="FFFFFF"/>
      <w:lang w:bidi="ar-SA"/>
    </w:rPr>
  </w:style>
  <w:style w:type="character" w:customStyle="1" w:styleId="43">
    <w:name w:val="Заголовок №4_"/>
    <w:link w:val="44"/>
    <w:uiPriority w:val="99"/>
    <w:locked/>
    <w:rsid w:val="00C318BD"/>
    <w:rPr>
      <w:sz w:val="27"/>
      <w:szCs w:val="27"/>
      <w:shd w:val="clear" w:color="auto" w:fill="FFFFFF"/>
    </w:rPr>
  </w:style>
  <w:style w:type="paragraph" w:customStyle="1" w:styleId="44">
    <w:name w:val="Заголовок №4"/>
    <w:basedOn w:val="a"/>
    <w:link w:val="43"/>
    <w:uiPriority w:val="99"/>
    <w:rsid w:val="00C318BD"/>
    <w:pPr>
      <w:shd w:val="clear" w:color="auto" w:fill="FFFFFF"/>
      <w:spacing w:before="300" w:after="60" w:line="240" w:lineRule="atLeast"/>
      <w:ind w:hanging="420"/>
      <w:outlineLvl w:val="3"/>
    </w:pPr>
    <w:rPr>
      <w:sz w:val="27"/>
      <w:szCs w:val="27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C318BD"/>
    <w:rPr>
      <w:rFonts w:ascii="Times New Roman" w:hAnsi="Times New Roman" w:cs="Times New Roman"/>
      <w:spacing w:val="-10"/>
      <w:sz w:val="27"/>
      <w:szCs w:val="27"/>
      <w:shd w:val="clear" w:color="auto" w:fill="FFFFFF"/>
      <w:lang w:bidi="ar-SA"/>
    </w:rPr>
  </w:style>
  <w:style w:type="paragraph" w:customStyle="1" w:styleId="aff3">
    <w:name w:val="Основной"/>
    <w:basedOn w:val="a"/>
    <w:uiPriority w:val="99"/>
    <w:rsid w:val="00C318B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2d">
    <w:name w:val="Заг 2"/>
    <w:basedOn w:val="a"/>
    <w:uiPriority w:val="99"/>
    <w:rsid w:val="00C318BD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c2">
    <w:name w:val="c2"/>
    <w:rsid w:val="00C318BD"/>
    <w:rPr>
      <w:rFonts w:cs="Times New Roman"/>
    </w:rPr>
  </w:style>
  <w:style w:type="character" w:customStyle="1" w:styleId="38">
    <w:name w:val="Заголовок №3_"/>
    <w:link w:val="39"/>
    <w:uiPriority w:val="99"/>
    <w:locked/>
    <w:rsid w:val="00C318BD"/>
    <w:rPr>
      <w:sz w:val="32"/>
      <w:szCs w:val="32"/>
      <w:shd w:val="clear" w:color="auto" w:fill="FFFFFF"/>
    </w:rPr>
  </w:style>
  <w:style w:type="paragraph" w:customStyle="1" w:styleId="39">
    <w:name w:val="Заголовок №3"/>
    <w:basedOn w:val="a"/>
    <w:link w:val="38"/>
    <w:uiPriority w:val="99"/>
    <w:rsid w:val="00C318BD"/>
    <w:pPr>
      <w:shd w:val="clear" w:color="auto" w:fill="FFFFFF"/>
      <w:spacing w:before="840" w:after="420" w:line="240" w:lineRule="atLeast"/>
      <w:outlineLvl w:val="2"/>
    </w:pPr>
    <w:rPr>
      <w:sz w:val="32"/>
      <w:szCs w:val="32"/>
      <w:shd w:val="clear" w:color="auto" w:fill="FFFFFF"/>
    </w:rPr>
  </w:style>
  <w:style w:type="character" w:customStyle="1" w:styleId="17">
    <w:name w:val="Заголовок №1_"/>
    <w:uiPriority w:val="99"/>
    <w:rsid w:val="00C318BD"/>
    <w:rPr>
      <w:rFonts w:ascii="Times New Roman" w:hAnsi="Times New Roman" w:cs="Times New Roman"/>
      <w:spacing w:val="0"/>
      <w:sz w:val="146"/>
      <w:szCs w:val="146"/>
    </w:rPr>
  </w:style>
  <w:style w:type="character" w:customStyle="1" w:styleId="18">
    <w:name w:val="Заголовок №1"/>
    <w:basedOn w:val="17"/>
    <w:uiPriority w:val="99"/>
    <w:rsid w:val="00C318BD"/>
    <w:rPr>
      <w:rFonts w:ascii="Times New Roman" w:hAnsi="Times New Roman" w:cs="Times New Roman"/>
      <w:spacing w:val="0"/>
      <w:sz w:val="146"/>
      <w:szCs w:val="146"/>
    </w:rPr>
  </w:style>
  <w:style w:type="character" w:customStyle="1" w:styleId="aff4">
    <w:name w:val="Колонтитул_"/>
    <w:link w:val="aff5"/>
    <w:uiPriority w:val="99"/>
    <w:locked/>
    <w:rsid w:val="00C318BD"/>
    <w:rPr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C318BD"/>
    <w:rPr>
      <w:sz w:val="51"/>
      <w:szCs w:val="51"/>
      <w:shd w:val="clear" w:color="auto" w:fill="FFFFFF"/>
    </w:rPr>
  </w:style>
  <w:style w:type="character" w:customStyle="1" w:styleId="1a">
    <w:name w:val="Оглавление 1 Знак"/>
    <w:link w:val="1b"/>
    <w:uiPriority w:val="99"/>
    <w:locked/>
    <w:rsid w:val="00C318BD"/>
    <w:rPr>
      <w:sz w:val="27"/>
      <w:szCs w:val="27"/>
      <w:shd w:val="clear" w:color="auto" w:fill="FFFFFF"/>
    </w:rPr>
  </w:style>
  <w:style w:type="character" w:customStyle="1" w:styleId="2e">
    <w:name w:val="Оглавление (2)_"/>
    <w:link w:val="2f"/>
    <w:uiPriority w:val="99"/>
    <w:locked/>
    <w:rsid w:val="00C318BD"/>
    <w:rPr>
      <w:sz w:val="27"/>
      <w:szCs w:val="27"/>
      <w:shd w:val="clear" w:color="auto" w:fill="FFFFFF"/>
    </w:rPr>
  </w:style>
  <w:style w:type="character" w:customStyle="1" w:styleId="3a">
    <w:name w:val="Оглавление (3)_"/>
    <w:link w:val="3b"/>
    <w:uiPriority w:val="99"/>
    <w:locked/>
    <w:rsid w:val="00C318BD"/>
    <w:rPr>
      <w:sz w:val="27"/>
      <w:szCs w:val="27"/>
      <w:shd w:val="clear" w:color="auto" w:fill="FFFFFF"/>
    </w:rPr>
  </w:style>
  <w:style w:type="character" w:customStyle="1" w:styleId="2f0">
    <w:name w:val="Оглавление 2 Знак"/>
    <w:link w:val="2f1"/>
    <w:uiPriority w:val="99"/>
    <w:locked/>
    <w:rsid w:val="00C318BD"/>
    <w:rPr>
      <w:sz w:val="27"/>
      <w:szCs w:val="27"/>
      <w:shd w:val="clear" w:color="auto" w:fill="FFFFFF"/>
    </w:rPr>
  </w:style>
  <w:style w:type="character" w:customStyle="1" w:styleId="45">
    <w:name w:val="Оглавление (4)"/>
    <w:uiPriority w:val="99"/>
    <w:rsid w:val="00C318BD"/>
    <w:rPr>
      <w:spacing w:val="0"/>
      <w:sz w:val="27"/>
      <w:szCs w:val="27"/>
      <w:shd w:val="clear" w:color="auto" w:fill="FFFFFF"/>
    </w:rPr>
  </w:style>
  <w:style w:type="character" w:customStyle="1" w:styleId="46">
    <w:name w:val="Оглавление (4) + Не курсив"/>
    <w:uiPriority w:val="99"/>
    <w:rsid w:val="00C318BD"/>
    <w:rPr>
      <w:i/>
      <w:iCs/>
      <w:spacing w:val="0"/>
      <w:sz w:val="27"/>
      <w:szCs w:val="27"/>
      <w:shd w:val="clear" w:color="auto" w:fill="FFFFFF"/>
    </w:rPr>
  </w:style>
  <w:style w:type="character" w:customStyle="1" w:styleId="2f2">
    <w:name w:val="Заголовок №2_"/>
    <w:link w:val="2f3"/>
    <w:uiPriority w:val="99"/>
    <w:locked/>
    <w:rsid w:val="00C318BD"/>
    <w:rPr>
      <w:sz w:val="51"/>
      <w:szCs w:val="51"/>
      <w:shd w:val="clear" w:color="auto" w:fill="FFFFFF"/>
    </w:rPr>
  </w:style>
  <w:style w:type="character" w:customStyle="1" w:styleId="422">
    <w:name w:val="Заголовок №4 (2) + Не полужирный"/>
    <w:uiPriority w:val="99"/>
    <w:rsid w:val="00C318BD"/>
    <w:rPr>
      <w:rFonts w:ascii="Times New Roman" w:hAnsi="Times New Roman"/>
      <w:b/>
      <w:bCs/>
      <w:spacing w:val="0"/>
      <w:sz w:val="27"/>
      <w:szCs w:val="27"/>
      <w:shd w:val="clear" w:color="auto" w:fill="FFFFFF"/>
    </w:rPr>
  </w:style>
  <w:style w:type="character" w:customStyle="1" w:styleId="2f4">
    <w:name w:val="Подпись к картинке (2)_"/>
    <w:link w:val="2f5"/>
    <w:uiPriority w:val="99"/>
    <w:locked/>
    <w:rsid w:val="00C318BD"/>
    <w:rPr>
      <w:rFonts w:ascii="Arial" w:hAnsi="Arial"/>
      <w:sz w:val="24"/>
      <w:szCs w:val="24"/>
      <w:shd w:val="clear" w:color="auto" w:fill="FFFFFF"/>
    </w:rPr>
  </w:style>
  <w:style w:type="character" w:customStyle="1" w:styleId="aff6">
    <w:name w:val="Подпись к картинке_"/>
    <w:link w:val="aff7"/>
    <w:uiPriority w:val="99"/>
    <w:locked/>
    <w:rsid w:val="00C318BD"/>
    <w:rPr>
      <w:rFonts w:ascii="Arial" w:hAnsi="Arial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C318BD"/>
    <w:rPr>
      <w:rFonts w:ascii="Arial" w:hAnsi="Arial"/>
      <w:w w:val="90"/>
      <w:sz w:val="31"/>
      <w:szCs w:val="31"/>
      <w:shd w:val="clear" w:color="auto" w:fill="FFFFFF"/>
      <w:lang w:val="en-US"/>
    </w:rPr>
  </w:style>
  <w:style w:type="character" w:customStyle="1" w:styleId="110">
    <w:name w:val="Основной текст (11)_"/>
    <w:uiPriority w:val="99"/>
    <w:rsid w:val="00C318BD"/>
    <w:rPr>
      <w:rFonts w:ascii="Times New Roman" w:hAnsi="Times New Roman" w:cs="Times New Roman"/>
      <w:spacing w:val="0"/>
      <w:sz w:val="23"/>
      <w:szCs w:val="23"/>
    </w:rPr>
  </w:style>
  <w:style w:type="character" w:customStyle="1" w:styleId="1113">
    <w:name w:val="Основной текст (11) + 13"/>
    <w:aliases w:val="5 pt2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C318BD"/>
    <w:rPr>
      <w:rFonts w:ascii="Arial" w:hAnsi="Arial"/>
      <w:sz w:val="15"/>
      <w:szCs w:val="15"/>
      <w:shd w:val="clear" w:color="auto" w:fill="FFFFFF"/>
    </w:rPr>
  </w:style>
  <w:style w:type="character" w:customStyle="1" w:styleId="1210pt">
    <w:name w:val="Основной текст (12) + 10 pt"/>
    <w:uiPriority w:val="99"/>
    <w:rsid w:val="00C318BD"/>
    <w:rPr>
      <w:rFonts w:ascii="Arial" w:hAnsi="Arial"/>
      <w:sz w:val="20"/>
      <w:szCs w:val="20"/>
      <w:shd w:val="clear" w:color="auto" w:fill="FFFFFF"/>
    </w:rPr>
  </w:style>
  <w:style w:type="character" w:customStyle="1" w:styleId="81">
    <w:name w:val="Основной текст (8) + Не полужирный"/>
    <w:aliases w:val="Не курсив"/>
    <w:uiPriority w:val="99"/>
    <w:rsid w:val="00C318BD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  <w:lang w:bidi="ar-SA"/>
    </w:rPr>
  </w:style>
  <w:style w:type="character" w:customStyle="1" w:styleId="130">
    <w:name w:val="Основной текст (13)_"/>
    <w:uiPriority w:val="99"/>
    <w:rsid w:val="00C318BD"/>
    <w:rPr>
      <w:rFonts w:ascii="Times New Roman" w:hAnsi="Times New Roman" w:cs="Times New Roman"/>
      <w:spacing w:val="0"/>
      <w:sz w:val="23"/>
      <w:szCs w:val="23"/>
    </w:rPr>
  </w:style>
  <w:style w:type="character" w:customStyle="1" w:styleId="140">
    <w:name w:val="Основной текст (14)_"/>
    <w:link w:val="141"/>
    <w:uiPriority w:val="99"/>
    <w:locked/>
    <w:rsid w:val="00C318BD"/>
    <w:rPr>
      <w:shd w:val="clear" w:color="auto" w:fill="FFFFFF"/>
    </w:rPr>
  </w:style>
  <w:style w:type="character" w:customStyle="1" w:styleId="111">
    <w:name w:val="Основной текст (11)"/>
    <w:basedOn w:val="110"/>
    <w:uiPriority w:val="99"/>
    <w:rsid w:val="00C318BD"/>
    <w:rPr>
      <w:rFonts w:ascii="Times New Roman" w:hAnsi="Times New Roman" w:cs="Times New Roman"/>
      <w:spacing w:val="0"/>
      <w:sz w:val="23"/>
      <w:szCs w:val="23"/>
    </w:rPr>
  </w:style>
  <w:style w:type="character" w:customStyle="1" w:styleId="112">
    <w:name w:val="Основной текст (11) + Полужирный"/>
    <w:uiPriority w:val="99"/>
    <w:rsid w:val="00C318B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61">
    <w:name w:val="Основной текст (16) + Курсив"/>
    <w:uiPriority w:val="99"/>
    <w:rsid w:val="00C318BD"/>
    <w:rPr>
      <w:rFonts w:ascii="Arial" w:hAnsi="Arial" w:cs="Times New Roman"/>
      <w:i/>
      <w:iCs/>
      <w:w w:val="120"/>
      <w:sz w:val="21"/>
      <w:szCs w:val="21"/>
      <w:shd w:val="clear" w:color="auto" w:fill="FFFFFF"/>
      <w:lang w:bidi="ar-SA"/>
    </w:rPr>
  </w:style>
  <w:style w:type="character" w:customStyle="1" w:styleId="170">
    <w:name w:val="Основной текст (17)_"/>
    <w:link w:val="171"/>
    <w:uiPriority w:val="99"/>
    <w:locked/>
    <w:rsid w:val="00C318BD"/>
    <w:rPr>
      <w:rFonts w:ascii="Arial" w:hAnsi="Arial"/>
      <w:w w:val="90"/>
      <w:sz w:val="31"/>
      <w:szCs w:val="31"/>
      <w:shd w:val="clear" w:color="auto" w:fill="FFFFFF"/>
    </w:rPr>
  </w:style>
  <w:style w:type="character" w:customStyle="1" w:styleId="172">
    <w:name w:val="Основной текст (17) + Курсив"/>
    <w:uiPriority w:val="99"/>
    <w:rsid w:val="00C318BD"/>
    <w:rPr>
      <w:rFonts w:ascii="Arial" w:hAnsi="Arial"/>
      <w:i/>
      <w:iCs/>
      <w:w w:val="90"/>
      <w:sz w:val="31"/>
      <w:szCs w:val="31"/>
      <w:shd w:val="clear" w:color="auto" w:fill="FFFFFF"/>
    </w:rPr>
  </w:style>
  <w:style w:type="character" w:customStyle="1" w:styleId="180">
    <w:name w:val="Основной текст (18)_"/>
    <w:link w:val="181"/>
    <w:uiPriority w:val="99"/>
    <w:locked/>
    <w:rsid w:val="00C318BD"/>
    <w:rPr>
      <w:rFonts w:ascii="Arial" w:hAnsi="Arial"/>
      <w:w w:val="90"/>
      <w:sz w:val="27"/>
      <w:szCs w:val="27"/>
      <w:shd w:val="clear" w:color="auto" w:fill="FFFFFF"/>
    </w:rPr>
  </w:style>
  <w:style w:type="character" w:customStyle="1" w:styleId="131">
    <w:name w:val="Основной текст (13)"/>
    <w:uiPriority w:val="99"/>
    <w:rsid w:val="00C318BD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54">
    <w:name w:val="Оглавление (5)_"/>
    <w:uiPriority w:val="99"/>
    <w:rsid w:val="00C318BD"/>
    <w:rPr>
      <w:rFonts w:ascii="Times New Roman" w:hAnsi="Times New Roman" w:cs="Times New Roman"/>
      <w:spacing w:val="0"/>
      <w:sz w:val="23"/>
      <w:szCs w:val="23"/>
    </w:rPr>
  </w:style>
  <w:style w:type="character" w:customStyle="1" w:styleId="55">
    <w:name w:val="Оглавление (5)"/>
    <w:uiPriority w:val="99"/>
    <w:rsid w:val="00C318BD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113">
    <w:name w:val="Основной текст (11) + Курсив"/>
    <w:uiPriority w:val="99"/>
    <w:rsid w:val="00C318BD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423">
    <w:name w:val="Заголовок №4 (2) + Курсив"/>
    <w:uiPriority w:val="99"/>
    <w:rsid w:val="00C318BD"/>
    <w:rPr>
      <w:rFonts w:ascii="Times New Roman" w:hAnsi="Times New Roman"/>
      <w:i/>
      <w:iCs/>
      <w:spacing w:val="0"/>
      <w:sz w:val="27"/>
      <w:szCs w:val="27"/>
      <w:shd w:val="clear" w:color="auto" w:fill="FFFFFF"/>
    </w:rPr>
  </w:style>
  <w:style w:type="character" w:customStyle="1" w:styleId="aff8">
    <w:name w:val="Подпись к таблице_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aff9">
    <w:name w:val="Подпись к таблице"/>
    <w:uiPriority w:val="99"/>
    <w:rsid w:val="00C318BD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2f6">
    <w:name w:val="Основной текст (2) + Курсив"/>
    <w:uiPriority w:val="99"/>
    <w:rsid w:val="00C318BD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character" w:customStyle="1" w:styleId="320">
    <w:name w:val="Заголовок №3 (2)_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321">
    <w:name w:val="Заголовок №3 (2)"/>
    <w:basedOn w:val="320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330">
    <w:name w:val="Заголовок №3 (3)_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331">
    <w:name w:val="Заголовок №3 (3)"/>
    <w:basedOn w:val="330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220">
    <w:name w:val="Заголовок №2 (2)_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2216pt">
    <w:name w:val="Заголовок №2 (2) + 16 pt"/>
    <w:uiPriority w:val="99"/>
    <w:rsid w:val="00C318BD"/>
    <w:rPr>
      <w:rFonts w:ascii="Times New Roman" w:hAnsi="Times New Roman" w:cs="Times New Roman"/>
      <w:spacing w:val="0"/>
      <w:sz w:val="32"/>
      <w:szCs w:val="32"/>
    </w:rPr>
  </w:style>
  <w:style w:type="character" w:customStyle="1" w:styleId="221">
    <w:name w:val="Заголовок №2 (2)"/>
    <w:basedOn w:val="220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222">
    <w:name w:val="Заголовок №2 (2) + Курсив"/>
    <w:uiPriority w:val="99"/>
    <w:rsid w:val="00C318BD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c">
    <w:name w:val="Основной текст3"/>
    <w:uiPriority w:val="99"/>
    <w:rsid w:val="00C318BD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  <w:lang w:bidi="ar-SA"/>
    </w:rPr>
  </w:style>
  <w:style w:type="character" w:customStyle="1" w:styleId="230">
    <w:name w:val="Заголовок №2 (3)_"/>
    <w:uiPriority w:val="99"/>
    <w:rsid w:val="00C318BD"/>
    <w:rPr>
      <w:rFonts w:ascii="Times New Roman" w:hAnsi="Times New Roman" w:cs="Times New Roman"/>
      <w:spacing w:val="0"/>
      <w:sz w:val="32"/>
      <w:szCs w:val="32"/>
    </w:rPr>
  </w:style>
  <w:style w:type="character" w:customStyle="1" w:styleId="231">
    <w:name w:val="Заголовок №2 (3)"/>
    <w:basedOn w:val="230"/>
    <w:uiPriority w:val="99"/>
    <w:rsid w:val="00C318BD"/>
    <w:rPr>
      <w:rFonts w:ascii="Times New Roman" w:hAnsi="Times New Roman" w:cs="Times New Roman"/>
      <w:spacing w:val="0"/>
      <w:sz w:val="32"/>
      <w:szCs w:val="32"/>
    </w:rPr>
  </w:style>
  <w:style w:type="character" w:customStyle="1" w:styleId="122">
    <w:name w:val="Заголовок №1 (2)_"/>
    <w:link w:val="123"/>
    <w:uiPriority w:val="99"/>
    <w:locked/>
    <w:rsid w:val="00C318BD"/>
    <w:rPr>
      <w:sz w:val="35"/>
      <w:szCs w:val="35"/>
      <w:shd w:val="clear" w:color="auto" w:fill="FFFFFF"/>
    </w:rPr>
  </w:style>
  <w:style w:type="character" w:customStyle="1" w:styleId="1110">
    <w:name w:val="Основной текст (11) + Полужирный1"/>
    <w:aliases w:val="Курсив2"/>
    <w:uiPriority w:val="99"/>
    <w:rsid w:val="00C318BD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332">
    <w:name w:val="Заголовок №3 (3) + Не курсив"/>
    <w:uiPriority w:val="99"/>
    <w:rsid w:val="00C318BD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47">
    <w:name w:val="Основной текст4"/>
    <w:uiPriority w:val="99"/>
    <w:rsid w:val="00C318BD"/>
    <w:rPr>
      <w:rFonts w:ascii="Times New Roman" w:hAnsi="Times New Roman" w:cs="Times New Roman"/>
      <w:spacing w:val="0"/>
      <w:sz w:val="27"/>
      <w:szCs w:val="27"/>
      <w:shd w:val="clear" w:color="auto" w:fill="FFFFFF"/>
      <w:lang w:bidi="ar-SA"/>
    </w:rPr>
  </w:style>
  <w:style w:type="character" w:customStyle="1" w:styleId="240">
    <w:name w:val="Заголовок №2 (4)_"/>
    <w:uiPriority w:val="99"/>
    <w:rsid w:val="00C318BD"/>
    <w:rPr>
      <w:rFonts w:ascii="Times New Roman" w:hAnsi="Times New Roman" w:cs="Times New Roman"/>
      <w:spacing w:val="0"/>
      <w:sz w:val="35"/>
      <w:szCs w:val="35"/>
    </w:rPr>
  </w:style>
  <w:style w:type="character" w:customStyle="1" w:styleId="241">
    <w:name w:val="Заголовок №2 (4)"/>
    <w:basedOn w:val="240"/>
    <w:uiPriority w:val="99"/>
    <w:rsid w:val="00C318BD"/>
    <w:rPr>
      <w:rFonts w:ascii="Times New Roman" w:hAnsi="Times New Roman" w:cs="Times New Roman"/>
      <w:spacing w:val="0"/>
      <w:sz w:val="35"/>
      <w:szCs w:val="35"/>
    </w:rPr>
  </w:style>
  <w:style w:type="character" w:customStyle="1" w:styleId="65">
    <w:name w:val="Основной текст (6) + Не курсив"/>
    <w:uiPriority w:val="99"/>
    <w:rsid w:val="00C318BD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character" w:customStyle="1" w:styleId="132">
    <w:name w:val="Заголовок №1 (3)_"/>
    <w:uiPriority w:val="99"/>
    <w:rsid w:val="00C318BD"/>
    <w:rPr>
      <w:rFonts w:ascii="Times New Roman" w:hAnsi="Times New Roman" w:cs="Times New Roman"/>
      <w:spacing w:val="0"/>
      <w:sz w:val="51"/>
      <w:szCs w:val="51"/>
    </w:rPr>
  </w:style>
  <w:style w:type="character" w:customStyle="1" w:styleId="133">
    <w:name w:val="Заголовок №1 (3)"/>
    <w:basedOn w:val="132"/>
    <w:uiPriority w:val="99"/>
    <w:rsid w:val="00C318BD"/>
    <w:rPr>
      <w:rFonts w:ascii="Times New Roman" w:hAnsi="Times New Roman" w:cs="Times New Roman"/>
      <w:spacing w:val="0"/>
      <w:sz w:val="51"/>
      <w:szCs w:val="51"/>
    </w:rPr>
  </w:style>
  <w:style w:type="character" w:customStyle="1" w:styleId="200">
    <w:name w:val="Основной текст (20)_"/>
    <w:link w:val="201"/>
    <w:uiPriority w:val="99"/>
    <w:locked/>
    <w:rsid w:val="00C318BD"/>
    <w:rPr>
      <w:sz w:val="25"/>
      <w:szCs w:val="25"/>
      <w:shd w:val="clear" w:color="auto" w:fill="FFFFFF"/>
    </w:rPr>
  </w:style>
  <w:style w:type="character" w:customStyle="1" w:styleId="134">
    <w:name w:val="Основной текст (13) + Не полужирный"/>
    <w:uiPriority w:val="99"/>
    <w:rsid w:val="00C318B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250">
    <w:name w:val="Заголовок №2 (5)_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251">
    <w:name w:val="Заголовок №2 (5)"/>
    <w:basedOn w:val="250"/>
    <w:uiPriority w:val="99"/>
    <w:rsid w:val="00C318BD"/>
    <w:rPr>
      <w:rFonts w:ascii="Times New Roman" w:hAnsi="Times New Roman" w:cs="Times New Roman"/>
      <w:spacing w:val="0"/>
      <w:sz w:val="27"/>
      <w:szCs w:val="27"/>
    </w:rPr>
  </w:style>
  <w:style w:type="character" w:customStyle="1" w:styleId="71">
    <w:name w:val="Основной текст (7) + Не курсив"/>
    <w:uiPriority w:val="99"/>
    <w:rsid w:val="00C318BD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223">
    <w:name w:val="Заголовок №2 (2) + Не полужирный"/>
    <w:uiPriority w:val="99"/>
    <w:rsid w:val="00C318B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35">
    <w:name w:val="Основной текст (13) + Курсив"/>
    <w:uiPriority w:val="99"/>
    <w:rsid w:val="00C318BD"/>
    <w:rPr>
      <w:rFonts w:ascii="Times New Roman" w:hAnsi="Times New Roman" w:cs="Times New Roman"/>
      <w:i/>
      <w:iCs/>
      <w:spacing w:val="0"/>
      <w:sz w:val="23"/>
      <w:szCs w:val="23"/>
    </w:rPr>
  </w:style>
  <w:style w:type="paragraph" w:customStyle="1" w:styleId="aff5">
    <w:name w:val="Колонтитул"/>
    <w:basedOn w:val="a"/>
    <w:link w:val="aff4"/>
    <w:uiPriority w:val="99"/>
    <w:rsid w:val="00C318BD"/>
    <w:pPr>
      <w:shd w:val="clear" w:color="auto" w:fill="FFFFFF"/>
      <w:spacing w:after="0" w:line="240" w:lineRule="auto"/>
    </w:pPr>
    <w:rPr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C318BD"/>
    <w:pPr>
      <w:shd w:val="clear" w:color="auto" w:fill="FFFFFF"/>
      <w:spacing w:after="420" w:line="240" w:lineRule="atLeast"/>
    </w:pPr>
    <w:rPr>
      <w:sz w:val="51"/>
      <w:szCs w:val="51"/>
      <w:shd w:val="clear" w:color="auto" w:fill="FFFFFF"/>
    </w:rPr>
  </w:style>
  <w:style w:type="paragraph" w:styleId="1b">
    <w:name w:val="toc 1"/>
    <w:basedOn w:val="a"/>
    <w:link w:val="1a"/>
    <w:autoRedefine/>
    <w:uiPriority w:val="99"/>
    <w:rsid w:val="00C318BD"/>
    <w:pPr>
      <w:shd w:val="clear" w:color="auto" w:fill="FFFFFF"/>
      <w:spacing w:before="420" w:after="0" w:line="322" w:lineRule="exact"/>
    </w:pPr>
    <w:rPr>
      <w:sz w:val="27"/>
      <w:szCs w:val="27"/>
      <w:shd w:val="clear" w:color="auto" w:fill="FFFFFF"/>
    </w:rPr>
  </w:style>
  <w:style w:type="paragraph" w:customStyle="1" w:styleId="2f">
    <w:name w:val="Оглавление (2)"/>
    <w:basedOn w:val="a"/>
    <w:link w:val="2e"/>
    <w:uiPriority w:val="99"/>
    <w:rsid w:val="00C318BD"/>
    <w:pPr>
      <w:shd w:val="clear" w:color="auto" w:fill="FFFFFF"/>
      <w:spacing w:before="300" w:after="420" w:line="240" w:lineRule="atLeast"/>
    </w:pPr>
    <w:rPr>
      <w:sz w:val="27"/>
      <w:szCs w:val="27"/>
      <w:shd w:val="clear" w:color="auto" w:fill="FFFFFF"/>
    </w:rPr>
  </w:style>
  <w:style w:type="paragraph" w:customStyle="1" w:styleId="3b">
    <w:name w:val="Оглавление (3)"/>
    <w:basedOn w:val="a"/>
    <w:link w:val="3a"/>
    <w:uiPriority w:val="99"/>
    <w:rsid w:val="00C318BD"/>
    <w:pPr>
      <w:shd w:val="clear" w:color="auto" w:fill="FFFFFF"/>
      <w:spacing w:before="420" w:after="420" w:line="240" w:lineRule="atLeast"/>
    </w:pPr>
    <w:rPr>
      <w:sz w:val="27"/>
      <w:szCs w:val="27"/>
      <w:shd w:val="clear" w:color="auto" w:fill="FFFFFF"/>
    </w:rPr>
  </w:style>
  <w:style w:type="paragraph" w:styleId="2f1">
    <w:name w:val="toc 2"/>
    <w:basedOn w:val="a"/>
    <w:link w:val="2f0"/>
    <w:autoRedefine/>
    <w:uiPriority w:val="99"/>
    <w:rsid w:val="00C318BD"/>
    <w:pPr>
      <w:shd w:val="clear" w:color="auto" w:fill="FFFFFF"/>
      <w:spacing w:after="0" w:line="322" w:lineRule="exact"/>
    </w:pPr>
    <w:rPr>
      <w:sz w:val="27"/>
      <w:szCs w:val="27"/>
      <w:shd w:val="clear" w:color="auto" w:fill="FFFFFF"/>
    </w:rPr>
  </w:style>
  <w:style w:type="paragraph" w:customStyle="1" w:styleId="2f3">
    <w:name w:val="Заголовок №2"/>
    <w:basedOn w:val="a"/>
    <w:link w:val="2f2"/>
    <w:uiPriority w:val="99"/>
    <w:rsid w:val="00C318BD"/>
    <w:pPr>
      <w:shd w:val="clear" w:color="auto" w:fill="FFFFFF"/>
      <w:spacing w:before="960" w:after="840" w:line="240" w:lineRule="atLeast"/>
      <w:jc w:val="both"/>
      <w:outlineLvl w:val="1"/>
    </w:pPr>
    <w:rPr>
      <w:sz w:val="51"/>
      <w:szCs w:val="51"/>
      <w:shd w:val="clear" w:color="auto" w:fill="FFFFFF"/>
    </w:rPr>
  </w:style>
  <w:style w:type="paragraph" w:customStyle="1" w:styleId="2f5">
    <w:name w:val="Подпись к картинке (2)"/>
    <w:basedOn w:val="a"/>
    <w:link w:val="2f4"/>
    <w:uiPriority w:val="99"/>
    <w:rsid w:val="00C318BD"/>
    <w:pPr>
      <w:shd w:val="clear" w:color="auto" w:fill="FFFFFF"/>
      <w:spacing w:after="0" w:line="240" w:lineRule="atLeast"/>
    </w:pPr>
    <w:rPr>
      <w:rFonts w:ascii="Arial" w:hAnsi="Arial"/>
      <w:sz w:val="24"/>
      <w:szCs w:val="24"/>
      <w:shd w:val="clear" w:color="auto" w:fill="FFFFFF"/>
    </w:rPr>
  </w:style>
  <w:style w:type="paragraph" w:customStyle="1" w:styleId="aff7">
    <w:name w:val="Подпись к картинке"/>
    <w:basedOn w:val="a"/>
    <w:link w:val="aff6"/>
    <w:uiPriority w:val="99"/>
    <w:rsid w:val="00C318BD"/>
    <w:pPr>
      <w:shd w:val="clear" w:color="auto" w:fill="FFFFFF"/>
      <w:spacing w:after="0" w:line="240" w:lineRule="atLeast"/>
    </w:pPr>
    <w:rPr>
      <w:rFonts w:ascii="Arial" w:hAnsi="Arial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C318BD"/>
    <w:pPr>
      <w:shd w:val="clear" w:color="auto" w:fill="FFFFFF"/>
      <w:spacing w:after="180" w:line="240" w:lineRule="atLeast"/>
      <w:jc w:val="center"/>
    </w:pPr>
    <w:rPr>
      <w:rFonts w:ascii="Arial" w:hAnsi="Arial"/>
      <w:w w:val="90"/>
      <w:sz w:val="31"/>
      <w:szCs w:val="31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C318BD"/>
    <w:pPr>
      <w:shd w:val="clear" w:color="auto" w:fill="FFFFFF"/>
      <w:spacing w:after="60" w:line="206" w:lineRule="exact"/>
      <w:jc w:val="center"/>
    </w:pPr>
    <w:rPr>
      <w:rFonts w:ascii="Arial" w:hAnsi="Arial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"/>
    <w:link w:val="140"/>
    <w:uiPriority w:val="99"/>
    <w:rsid w:val="00C318BD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71">
    <w:name w:val="Основной текст (17)"/>
    <w:basedOn w:val="a"/>
    <w:link w:val="170"/>
    <w:uiPriority w:val="99"/>
    <w:rsid w:val="00C318BD"/>
    <w:pPr>
      <w:shd w:val="clear" w:color="auto" w:fill="FFFFFF"/>
      <w:spacing w:before="120" w:after="120" w:line="240" w:lineRule="atLeast"/>
      <w:ind w:hanging="220"/>
    </w:pPr>
    <w:rPr>
      <w:rFonts w:ascii="Arial" w:hAnsi="Arial"/>
      <w:w w:val="90"/>
      <w:sz w:val="31"/>
      <w:szCs w:val="31"/>
      <w:shd w:val="clear" w:color="auto" w:fill="FFFFFF"/>
    </w:rPr>
  </w:style>
  <w:style w:type="paragraph" w:customStyle="1" w:styleId="181">
    <w:name w:val="Основной текст (18)"/>
    <w:basedOn w:val="a"/>
    <w:link w:val="180"/>
    <w:uiPriority w:val="99"/>
    <w:rsid w:val="00C318BD"/>
    <w:pPr>
      <w:shd w:val="clear" w:color="auto" w:fill="FFFFFF"/>
      <w:spacing w:before="300" w:after="0" w:line="302" w:lineRule="exact"/>
      <w:ind w:hanging="220"/>
    </w:pPr>
    <w:rPr>
      <w:rFonts w:ascii="Arial" w:hAnsi="Arial"/>
      <w:w w:val="90"/>
      <w:sz w:val="27"/>
      <w:szCs w:val="27"/>
      <w:shd w:val="clear" w:color="auto" w:fill="FFFFFF"/>
    </w:rPr>
  </w:style>
  <w:style w:type="paragraph" w:customStyle="1" w:styleId="123">
    <w:name w:val="Заголовок №1 (2)"/>
    <w:basedOn w:val="a"/>
    <w:link w:val="122"/>
    <w:uiPriority w:val="99"/>
    <w:rsid w:val="00C318BD"/>
    <w:pPr>
      <w:shd w:val="clear" w:color="auto" w:fill="FFFFFF"/>
      <w:spacing w:before="300" w:after="120" w:line="240" w:lineRule="atLeast"/>
      <w:outlineLvl w:val="0"/>
    </w:pPr>
    <w:rPr>
      <w:sz w:val="35"/>
      <w:szCs w:val="35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C318BD"/>
    <w:pPr>
      <w:shd w:val="clear" w:color="auto" w:fill="FFFFFF"/>
      <w:spacing w:before="240" w:after="0" w:line="298" w:lineRule="exact"/>
      <w:jc w:val="both"/>
    </w:pPr>
    <w:rPr>
      <w:sz w:val="25"/>
      <w:szCs w:val="25"/>
      <w:shd w:val="clear" w:color="auto" w:fill="FFFFFF"/>
    </w:rPr>
  </w:style>
  <w:style w:type="paragraph" w:customStyle="1" w:styleId="p9">
    <w:name w:val="p9"/>
    <w:basedOn w:val="a"/>
    <w:uiPriority w:val="99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C318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02">
    <w:name w:val="Font Style202"/>
    <w:uiPriority w:val="99"/>
    <w:rsid w:val="00C318BD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C318B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C318B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C318B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uiPriority w:val="99"/>
    <w:rsid w:val="00C318BD"/>
    <w:rPr>
      <w:rFonts w:ascii="Microsoft Sans Serif" w:hAnsi="Microsoft Sans Serif" w:cs="Microsoft Sans Serif"/>
      <w:b/>
      <w:bCs/>
      <w:sz w:val="32"/>
      <w:szCs w:val="32"/>
    </w:rPr>
  </w:style>
  <w:style w:type="paragraph" w:customStyle="1" w:styleId="Style24">
    <w:name w:val="Style24"/>
    <w:basedOn w:val="a"/>
    <w:uiPriority w:val="99"/>
    <w:rsid w:val="00C318B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7">
    <w:name w:val="c7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5">
    <w:name w:val="c0 c5"/>
    <w:uiPriority w:val="99"/>
    <w:rsid w:val="00C318BD"/>
    <w:rPr>
      <w:rFonts w:cs="Times New Roman"/>
    </w:rPr>
  </w:style>
  <w:style w:type="character" w:customStyle="1" w:styleId="apple-style-span">
    <w:name w:val="apple-style-span"/>
    <w:uiPriority w:val="99"/>
    <w:rsid w:val="00C318BD"/>
    <w:rPr>
      <w:rFonts w:cs="Times New Roman"/>
    </w:rPr>
  </w:style>
  <w:style w:type="paragraph" w:customStyle="1" w:styleId="c16">
    <w:name w:val="c16"/>
    <w:basedOn w:val="a"/>
    <w:uiPriority w:val="99"/>
    <w:rsid w:val="00C318BD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c">
    <w:name w:val="Абзац списка1"/>
    <w:basedOn w:val="a"/>
    <w:uiPriority w:val="99"/>
    <w:rsid w:val="00C318BD"/>
    <w:pPr>
      <w:spacing w:after="200" w:line="276" w:lineRule="auto"/>
      <w:ind w:left="720"/>
      <w:contextualSpacing/>
    </w:pPr>
    <w:rPr>
      <w:rFonts w:ascii="Cambria" w:eastAsia="Times New Roman" w:hAnsi="Cambria" w:cs="Times New Roman"/>
      <w:lang w:val="en-US"/>
    </w:rPr>
  </w:style>
  <w:style w:type="paragraph" w:customStyle="1" w:styleId="affa">
    <w:name w:val="Базовый"/>
    <w:rsid w:val="00C318B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2f7">
    <w:name w:val="Абзац списка2"/>
    <w:basedOn w:val="affa"/>
    <w:uiPriority w:val="99"/>
    <w:rsid w:val="00C318BD"/>
  </w:style>
  <w:style w:type="character" w:customStyle="1" w:styleId="FontStyle66">
    <w:name w:val="Font Style66"/>
    <w:uiPriority w:val="99"/>
    <w:rsid w:val="00C318BD"/>
    <w:rPr>
      <w:rFonts w:ascii="Times New Roman" w:hAnsi="Times New Roman" w:cs="Times New Roman"/>
      <w:sz w:val="22"/>
      <w:szCs w:val="22"/>
    </w:rPr>
  </w:style>
  <w:style w:type="paragraph" w:customStyle="1" w:styleId="Style29">
    <w:name w:val="Style29"/>
    <w:basedOn w:val="a"/>
    <w:uiPriority w:val="99"/>
    <w:rsid w:val="00C318BD"/>
    <w:pPr>
      <w:widowControl w:val="0"/>
      <w:autoSpaceDE w:val="0"/>
      <w:autoSpaceDN w:val="0"/>
      <w:adjustRightInd w:val="0"/>
      <w:spacing w:after="0" w:line="317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rsid w:val="00C318BD"/>
    <w:rPr>
      <w:rFonts w:cs="Times New Roman"/>
    </w:rPr>
  </w:style>
  <w:style w:type="character" w:customStyle="1" w:styleId="s4">
    <w:name w:val="s4"/>
    <w:rsid w:val="00C318BD"/>
    <w:rPr>
      <w:rFonts w:cs="Times New Roman"/>
    </w:rPr>
  </w:style>
  <w:style w:type="paragraph" w:customStyle="1" w:styleId="p44">
    <w:name w:val="p44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rsid w:val="00C318BD"/>
    <w:rPr>
      <w:rFonts w:cs="Times New Roman"/>
    </w:rPr>
  </w:style>
  <w:style w:type="paragraph" w:customStyle="1" w:styleId="p49">
    <w:name w:val="p49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C318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f8">
    <w:name w:val="Нет списка2"/>
    <w:next w:val="a2"/>
    <w:uiPriority w:val="99"/>
    <w:semiHidden/>
    <w:unhideWhenUsed/>
    <w:rsid w:val="00C318BD"/>
  </w:style>
  <w:style w:type="table" w:customStyle="1" w:styleId="2f9">
    <w:name w:val="Сетка таблицы2"/>
    <w:basedOn w:val="a1"/>
    <w:next w:val="a4"/>
    <w:uiPriority w:val="99"/>
    <w:rsid w:val="00C318B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0">
    <w:name w:val="c10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318BD"/>
  </w:style>
  <w:style w:type="character" w:customStyle="1" w:styleId="c15">
    <w:name w:val="c15"/>
    <w:basedOn w:val="a0"/>
    <w:rsid w:val="00C318BD"/>
  </w:style>
  <w:style w:type="character" w:customStyle="1" w:styleId="c12">
    <w:name w:val="c12"/>
    <w:basedOn w:val="a0"/>
    <w:rsid w:val="00C318BD"/>
  </w:style>
  <w:style w:type="paragraph" w:customStyle="1" w:styleId="c14">
    <w:name w:val="c14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318BD"/>
  </w:style>
  <w:style w:type="paragraph" w:customStyle="1" w:styleId="c38">
    <w:name w:val="c38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C318BD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styleId="affb">
    <w:name w:val="annotation reference"/>
    <w:semiHidden/>
    <w:unhideWhenUsed/>
    <w:rsid w:val="00C318BD"/>
    <w:rPr>
      <w:sz w:val="16"/>
      <w:szCs w:val="16"/>
    </w:rPr>
  </w:style>
  <w:style w:type="character" w:customStyle="1" w:styleId="slide-number">
    <w:name w:val="slide-number"/>
    <w:rsid w:val="00C318BD"/>
  </w:style>
  <w:style w:type="paragraph" w:customStyle="1" w:styleId="c24">
    <w:name w:val="c24"/>
    <w:basedOn w:val="a"/>
    <w:rsid w:val="00C3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9">
    <w:name w:val="c109"/>
    <w:rsid w:val="00C318BD"/>
  </w:style>
  <w:style w:type="table" w:customStyle="1" w:styleId="3d">
    <w:name w:val="Сетка таблицы3"/>
    <w:basedOn w:val="a1"/>
    <w:next w:val="a4"/>
    <w:uiPriority w:val="59"/>
    <w:rsid w:val="00C318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8">
    <w:name w:val="Сетка таблицы4"/>
    <w:basedOn w:val="a1"/>
    <w:next w:val="a4"/>
    <w:uiPriority w:val="59"/>
    <w:rsid w:val="00C318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6">
    <w:name w:val="Сетка таблицы5"/>
    <w:basedOn w:val="a1"/>
    <w:next w:val="a4"/>
    <w:uiPriority w:val="59"/>
    <w:rsid w:val="00C318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6">
    <w:name w:val="Сетка таблицы6"/>
    <w:basedOn w:val="a1"/>
    <w:next w:val="a4"/>
    <w:uiPriority w:val="59"/>
    <w:rsid w:val="00C318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4"/>
    <w:uiPriority w:val="59"/>
    <w:rsid w:val="00C318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Обычный (веб) Знак"/>
    <w:aliases w:val="Знак Знак Знак"/>
    <w:link w:val="a9"/>
    <w:uiPriority w:val="99"/>
    <w:locked/>
    <w:rsid w:val="00C318B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DEAF0-5615-4DB0-BACE-F59434A9B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2017-10-24T07:48:00Z</dcterms:created>
  <dcterms:modified xsi:type="dcterms:W3CDTF">2023-10-23T16:14:00Z</dcterms:modified>
</cp:coreProperties>
</file>