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Look w:val="04A0" w:firstRow="1" w:lastRow="0" w:firstColumn="1" w:lastColumn="0" w:noHBand="0" w:noVBand="1"/>
      </w:tblPr>
      <w:tblGrid>
        <w:gridCol w:w="5676"/>
        <w:gridCol w:w="4922"/>
      </w:tblGrid>
      <w:tr w:rsidR="00330236" w:rsidRPr="0023264B" w:rsidTr="00E2200E">
        <w:trPr>
          <w:trHeight w:val="1550"/>
        </w:trPr>
        <w:tc>
          <w:tcPr>
            <w:tcW w:w="5069" w:type="dxa"/>
          </w:tcPr>
          <w:p w:rsidR="00330236" w:rsidRPr="0023264B" w:rsidRDefault="00330236" w:rsidP="00E2200E">
            <w:pPr>
              <w:keepNext/>
              <w:spacing w:after="0" w:line="240" w:lineRule="auto"/>
              <w:outlineLvl w:val="0"/>
              <w:rPr>
                <w:rFonts w:ascii="Times New Roman" w:hAnsi="Times New Roman" w:cs="Times New Roman"/>
                <w:b/>
                <w:bCs/>
                <w:kern w:val="32"/>
                <w:sz w:val="28"/>
                <w:szCs w:val="28"/>
              </w:rPr>
            </w:pPr>
            <w:r w:rsidRPr="0023264B">
              <w:rPr>
                <w:rFonts w:ascii="Times New Roman" w:hAnsi="Times New Roman" w:cs="Times New Roman"/>
                <w:b/>
                <w:bCs/>
                <w:kern w:val="32"/>
                <w:sz w:val="28"/>
                <w:szCs w:val="28"/>
              </w:rPr>
              <w:t>ПРИНЯТ</w:t>
            </w:r>
            <w:r>
              <w:rPr>
                <w:rFonts w:ascii="Times New Roman" w:hAnsi="Times New Roman" w:cs="Times New Roman"/>
                <w:b/>
                <w:bCs/>
                <w:kern w:val="32"/>
                <w:sz w:val="28"/>
                <w:szCs w:val="28"/>
              </w:rPr>
              <w:t>О</w:t>
            </w:r>
            <w:r w:rsidRPr="0023264B">
              <w:rPr>
                <w:rFonts w:ascii="Times New Roman" w:hAnsi="Times New Roman" w:cs="Times New Roman"/>
                <w:b/>
                <w:bCs/>
                <w:kern w:val="32"/>
                <w:sz w:val="28"/>
                <w:szCs w:val="28"/>
              </w:rPr>
              <w:t>:</w:t>
            </w:r>
          </w:p>
          <w:p w:rsidR="00330236" w:rsidRPr="0023264B" w:rsidRDefault="00330236" w:rsidP="00E2200E">
            <w:pPr>
              <w:spacing w:after="0" w:line="240" w:lineRule="auto"/>
              <w:rPr>
                <w:rFonts w:ascii="Times New Roman" w:hAnsi="Times New Roman" w:cs="Times New Roman"/>
                <w:sz w:val="28"/>
                <w:szCs w:val="28"/>
              </w:rPr>
            </w:pPr>
            <w:r w:rsidRPr="0023264B">
              <w:rPr>
                <w:rFonts w:ascii="Times New Roman" w:hAnsi="Times New Roman" w:cs="Times New Roman"/>
                <w:sz w:val="28"/>
                <w:szCs w:val="28"/>
              </w:rPr>
              <w:t xml:space="preserve">общим собранием </w:t>
            </w:r>
          </w:p>
          <w:p w:rsidR="00330236" w:rsidRPr="0023264B" w:rsidRDefault="00330236" w:rsidP="00E2200E">
            <w:pPr>
              <w:spacing w:after="0" w:line="240" w:lineRule="auto"/>
              <w:rPr>
                <w:rFonts w:ascii="Times New Roman" w:hAnsi="Times New Roman" w:cs="Times New Roman"/>
                <w:sz w:val="28"/>
                <w:szCs w:val="28"/>
              </w:rPr>
            </w:pPr>
            <w:r w:rsidRPr="0023264B">
              <w:rPr>
                <w:rFonts w:ascii="Times New Roman" w:hAnsi="Times New Roman" w:cs="Times New Roman"/>
                <w:sz w:val="28"/>
                <w:szCs w:val="28"/>
              </w:rPr>
              <w:t xml:space="preserve">работников </w:t>
            </w:r>
            <w:r w:rsidRPr="0023264B">
              <w:rPr>
                <w:rFonts w:ascii="Times New Roman" w:hAnsi="Times New Roman" w:cs="Times New Roman"/>
                <w:color w:val="000000"/>
                <w:spacing w:val="-4"/>
                <w:sz w:val="28"/>
                <w:szCs w:val="28"/>
              </w:rPr>
              <w:t>МДОАУ № 169</w:t>
            </w:r>
          </w:p>
          <w:p w:rsidR="00330236" w:rsidRPr="0023264B" w:rsidRDefault="00330236" w:rsidP="00E2200E">
            <w:pPr>
              <w:spacing w:after="0" w:line="240" w:lineRule="auto"/>
              <w:rPr>
                <w:rFonts w:ascii="Times New Roman" w:hAnsi="Times New Roman" w:cs="Times New Roman"/>
                <w:sz w:val="28"/>
                <w:szCs w:val="28"/>
              </w:rPr>
            </w:pPr>
            <w:r w:rsidRPr="0023264B">
              <w:rPr>
                <w:rFonts w:ascii="Times New Roman" w:hAnsi="Times New Roman" w:cs="Times New Roman"/>
                <w:sz w:val="28"/>
                <w:szCs w:val="28"/>
              </w:rPr>
              <w:t>протокол от «</w:t>
            </w:r>
            <w:r>
              <w:rPr>
                <w:rFonts w:ascii="Times New Roman" w:hAnsi="Times New Roman" w:cs="Times New Roman"/>
                <w:sz w:val="28"/>
                <w:szCs w:val="28"/>
              </w:rPr>
              <w:t>18</w:t>
            </w:r>
            <w:r w:rsidRPr="0023264B">
              <w:rPr>
                <w:rFonts w:ascii="Times New Roman" w:hAnsi="Times New Roman" w:cs="Times New Roman"/>
                <w:sz w:val="28"/>
                <w:szCs w:val="28"/>
              </w:rPr>
              <w:t>»</w:t>
            </w:r>
            <w:r>
              <w:rPr>
                <w:rFonts w:ascii="Times New Roman" w:hAnsi="Times New Roman" w:cs="Times New Roman"/>
                <w:sz w:val="28"/>
                <w:szCs w:val="28"/>
              </w:rPr>
              <w:t xml:space="preserve"> января 2022</w:t>
            </w:r>
            <w:r w:rsidRPr="0023264B">
              <w:rPr>
                <w:rFonts w:ascii="Times New Roman" w:hAnsi="Times New Roman" w:cs="Times New Roman"/>
                <w:sz w:val="28"/>
                <w:szCs w:val="28"/>
              </w:rPr>
              <w:t xml:space="preserve"> г.</w:t>
            </w:r>
            <w:r>
              <w:rPr>
                <w:rFonts w:ascii="Times New Roman" w:hAnsi="Times New Roman" w:cs="Times New Roman"/>
                <w:sz w:val="28"/>
                <w:szCs w:val="28"/>
              </w:rPr>
              <w:t xml:space="preserve"> № 1</w:t>
            </w:r>
          </w:p>
        </w:tc>
        <w:tc>
          <w:tcPr>
            <w:tcW w:w="4395" w:type="dxa"/>
          </w:tcPr>
          <w:p w:rsidR="00330236" w:rsidRPr="0023264B" w:rsidRDefault="00330236" w:rsidP="00E2200E">
            <w:pPr>
              <w:keepNext/>
              <w:spacing w:after="0" w:line="240" w:lineRule="auto"/>
              <w:jc w:val="both"/>
              <w:outlineLvl w:val="0"/>
              <w:rPr>
                <w:rFonts w:ascii="Times New Roman" w:hAnsi="Times New Roman" w:cs="Times New Roman"/>
                <w:b/>
                <w:bCs/>
                <w:kern w:val="32"/>
                <w:sz w:val="28"/>
                <w:szCs w:val="28"/>
              </w:rPr>
            </w:pPr>
            <w:r w:rsidRPr="0023264B">
              <w:rPr>
                <w:rFonts w:ascii="Times New Roman" w:hAnsi="Times New Roman" w:cs="Times New Roman"/>
                <w:b/>
                <w:bCs/>
                <w:kern w:val="32"/>
                <w:sz w:val="28"/>
                <w:szCs w:val="28"/>
              </w:rPr>
              <w:t>УТВЕРЖДЕН</w:t>
            </w:r>
            <w:r>
              <w:rPr>
                <w:rFonts w:ascii="Times New Roman" w:hAnsi="Times New Roman" w:cs="Times New Roman"/>
                <w:b/>
                <w:bCs/>
                <w:kern w:val="32"/>
                <w:sz w:val="28"/>
                <w:szCs w:val="28"/>
              </w:rPr>
              <w:t>О</w:t>
            </w:r>
            <w:r w:rsidRPr="0023264B">
              <w:rPr>
                <w:rFonts w:ascii="Times New Roman" w:hAnsi="Times New Roman" w:cs="Times New Roman"/>
                <w:b/>
                <w:bCs/>
                <w:kern w:val="32"/>
                <w:sz w:val="28"/>
                <w:szCs w:val="28"/>
              </w:rPr>
              <w:t xml:space="preserve">:              </w:t>
            </w:r>
          </w:p>
          <w:p w:rsidR="00330236" w:rsidRPr="0023264B" w:rsidRDefault="00330236" w:rsidP="00E2200E">
            <w:pPr>
              <w:keepNext/>
              <w:spacing w:after="0" w:line="240" w:lineRule="auto"/>
              <w:jc w:val="both"/>
              <w:outlineLvl w:val="0"/>
              <w:rPr>
                <w:rFonts w:ascii="Times New Roman" w:hAnsi="Times New Roman" w:cs="Times New Roman"/>
                <w:b/>
                <w:bCs/>
                <w:kern w:val="32"/>
                <w:sz w:val="28"/>
                <w:szCs w:val="28"/>
              </w:rPr>
            </w:pPr>
            <w:r w:rsidRPr="0023264B">
              <w:rPr>
                <w:rFonts w:ascii="Times New Roman" w:hAnsi="Times New Roman" w:cs="Times New Roman"/>
                <w:sz w:val="28"/>
                <w:szCs w:val="28"/>
              </w:rPr>
              <w:t>Приказом МДОАУ № 169</w:t>
            </w:r>
          </w:p>
          <w:p w:rsidR="00330236" w:rsidRPr="0023264B" w:rsidRDefault="00330236" w:rsidP="00E2200E">
            <w:pPr>
              <w:spacing w:after="0" w:line="240" w:lineRule="auto"/>
              <w:rPr>
                <w:rFonts w:ascii="Times New Roman" w:hAnsi="Times New Roman" w:cs="Times New Roman"/>
                <w:sz w:val="28"/>
                <w:szCs w:val="28"/>
              </w:rPr>
            </w:pPr>
            <w:r w:rsidRPr="0023264B">
              <w:rPr>
                <w:rFonts w:ascii="Times New Roman" w:hAnsi="Times New Roman" w:cs="Times New Roman"/>
                <w:sz w:val="28"/>
                <w:szCs w:val="28"/>
              </w:rPr>
              <w:t>от «</w:t>
            </w:r>
            <w:r>
              <w:rPr>
                <w:rFonts w:ascii="Times New Roman" w:hAnsi="Times New Roman" w:cs="Times New Roman"/>
                <w:sz w:val="28"/>
                <w:szCs w:val="28"/>
              </w:rPr>
              <w:t>18</w:t>
            </w:r>
            <w:r w:rsidRPr="0023264B">
              <w:rPr>
                <w:rFonts w:ascii="Times New Roman" w:hAnsi="Times New Roman" w:cs="Times New Roman"/>
                <w:sz w:val="28"/>
                <w:szCs w:val="28"/>
              </w:rPr>
              <w:t xml:space="preserve">» </w:t>
            </w:r>
            <w:r>
              <w:rPr>
                <w:rFonts w:ascii="Times New Roman" w:hAnsi="Times New Roman" w:cs="Times New Roman"/>
                <w:sz w:val="28"/>
                <w:szCs w:val="28"/>
              </w:rPr>
              <w:t>января 2022 г. № 2/</w:t>
            </w:r>
            <w:r w:rsidRPr="002A640D">
              <w:rPr>
                <w:rFonts w:ascii="Times New Roman" w:hAnsi="Times New Roman" w:cs="Times New Roman"/>
                <w:b/>
                <w:sz w:val="28"/>
                <w:szCs w:val="28"/>
              </w:rPr>
              <w:t>1</w:t>
            </w:r>
            <w:r w:rsidRPr="0023264B">
              <w:rPr>
                <w:rFonts w:ascii="Times New Roman" w:hAnsi="Times New Roman" w:cs="Times New Roman"/>
                <w:sz w:val="28"/>
                <w:szCs w:val="28"/>
              </w:rPr>
              <w:t xml:space="preserve"> Заведующий</w:t>
            </w:r>
            <w:r>
              <w:rPr>
                <w:rFonts w:ascii="Times New Roman" w:hAnsi="Times New Roman" w:cs="Times New Roman"/>
                <w:sz w:val="28"/>
                <w:szCs w:val="28"/>
              </w:rPr>
              <w:t xml:space="preserve"> </w:t>
            </w:r>
            <w:r w:rsidRPr="0023264B">
              <w:rPr>
                <w:rFonts w:ascii="Times New Roman" w:hAnsi="Times New Roman" w:cs="Times New Roman"/>
                <w:sz w:val="28"/>
                <w:szCs w:val="28"/>
              </w:rPr>
              <w:t>______</w:t>
            </w:r>
            <w:r>
              <w:rPr>
                <w:rFonts w:ascii="Times New Roman" w:hAnsi="Times New Roman" w:cs="Times New Roman"/>
                <w:sz w:val="28"/>
                <w:szCs w:val="28"/>
              </w:rPr>
              <w:t xml:space="preserve"> </w:t>
            </w:r>
            <w:r w:rsidRPr="0023264B">
              <w:rPr>
                <w:rFonts w:ascii="Times New Roman" w:hAnsi="Times New Roman" w:cs="Times New Roman"/>
                <w:sz w:val="28"/>
                <w:szCs w:val="28"/>
              </w:rPr>
              <w:t>Т.И.</w:t>
            </w:r>
            <w:r>
              <w:rPr>
                <w:rFonts w:ascii="Times New Roman" w:hAnsi="Times New Roman" w:cs="Times New Roman"/>
                <w:sz w:val="28"/>
                <w:szCs w:val="28"/>
              </w:rPr>
              <w:t xml:space="preserve"> </w:t>
            </w:r>
            <w:r w:rsidRPr="0023264B">
              <w:rPr>
                <w:rFonts w:ascii="Times New Roman" w:hAnsi="Times New Roman" w:cs="Times New Roman"/>
                <w:sz w:val="28"/>
                <w:szCs w:val="28"/>
              </w:rPr>
              <w:t>Дребизова</w:t>
            </w:r>
          </w:p>
        </w:tc>
      </w:tr>
      <w:tr w:rsidR="00330236" w:rsidRPr="002A640D" w:rsidTr="00E2200E">
        <w:trPr>
          <w:trHeight w:val="1550"/>
        </w:trPr>
        <w:tc>
          <w:tcPr>
            <w:tcW w:w="5069" w:type="dxa"/>
          </w:tcPr>
          <w:p w:rsidR="00330236" w:rsidRPr="0023264B" w:rsidRDefault="00330236" w:rsidP="00E2200E">
            <w:pPr>
              <w:keepNext/>
              <w:spacing w:after="0" w:line="240" w:lineRule="auto"/>
              <w:outlineLvl w:val="0"/>
              <w:rPr>
                <w:rFonts w:ascii="Times New Roman" w:hAnsi="Times New Roman" w:cs="Times New Roman"/>
                <w:b/>
                <w:bCs/>
                <w:kern w:val="32"/>
                <w:sz w:val="28"/>
                <w:szCs w:val="28"/>
              </w:rPr>
            </w:pPr>
          </w:p>
          <w:p w:rsidR="00330236" w:rsidRPr="0023264B" w:rsidRDefault="00330236" w:rsidP="00E2200E">
            <w:pPr>
              <w:keepNext/>
              <w:spacing w:after="0" w:line="240" w:lineRule="auto"/>
              <w:outlineLvl w:val="0"/>
              <w:rPr>
                <w:rFonts w:ascii="Times New Roman" w:hAnsi="Times New Roman" w:cs="Times New Roman"/>
                <w:b/>
                <w:bCs/>
                <w:kern w:val="32"/>
                <w:sz w:val="28"/>
                <w:szCs w:val="28"/>
              </w:rPr>
            </w:pPr>
          </w:p>
        </w:tc>
        <w:tc>
          <w:tcPr>
            <w:tcW w:w="4395" w:type="dxa"/>
          </w:tcPr>
          <w:p w:rsidR="00330236" w:rsidRPr="0023264B" w:rsidRDefault="00330236" w:rsidP="00E2200E">
            <w:pPr>
              <w:keepNext/>
              <w:tabs>
                <w:tab w:val="left" w:pos="4155"/>
              </w:tabs>
              <w:spacing w:after="0" w:line="240" w:lineRule="auto"/>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ab/>
            </w:r>
          </w:p>
          <w:p w:rsidR="00330236" w:rsidRPr="0023264B" w:rsidRDefault="00330236" w:rsidP="00E2200E">
            <w:pPr>
              <w:keepNext/>
              <w:spacing w:after="0" w:line="240" w:lineRule="auto"/>
              <w:jc w:val="both"/>
              <w:outlineLvl w:val="0"/>
              <w:rPr>
                <w:rFonts w:ascii="Times New Roman" w:hAnsi="Times New Roman" w:cs="Times New Roman"/>
                <w:b/>
                <w:bCs/>
                <w:kern w:val="32"/>
                <w:sz w:val="28"/>
                <w:szCs w:val="28"/>
              </w:rPr>
            </w:pPr>
          </w:p>
          <w:p w:rsidR="00330236" w:rsidRDefault="00330236" w:rsidP="00E2200E">
            <w:pPr>
              <w:keepNext/>
              <w:spacing w:after="0" w:line="240" w:lineRule="auto"/>
              <w:jc w:val="both"/>
              <w:outlineLvl w:val="0"/>
              <w:rPr>
                <w:rFonts w:ascii="Times New Roman" w:hAnsi="Times New Roman" w:cs="Times New Roman"/>
                <w:bCs/>
                <w:kern w:val="32"/>
                <w:sz w:val="28"/>
                <w:szCs w:val="28"/>
              </w:rPr>
            </w:pPr>
          </w:p>
          <w:p w:rsidR="00330236" w:rsidRPr="002A640D" w:rsidRDefault="00330236" w:rsidP="00E2200E">
            <w:pPr>
              <w:jc w:val="right"/>
              <w:rPr>
                <w:rFonts w:ascii="Times New Roman" w:hAnsi="Times New Roman" w:cs="Times New Roman"/>
                <w:sz w:val="28"/>
                <w:szCs w:val="28"/>
              </w:rPr>
            </w:pPr>
          </w:p>
        </w:tc>
      </w:tr>
    </w:tbl>
    <w:p w:rsidR="000A509B" w:rsidRDefault="006347B6" w:rsidP="000A509B">
      <w:pPr>
        <w:jc w:val="both"/>
        <w:rPr>
          <w:rFonts w:ascii="Times New Roman" w:hAnsi="Times New Roman" w:cs="Times New Roman"/>
          <w:sz w:val="28"/>
          <w:szCs w:val="28"/>
        </w:rPr>
      </w:pPr>
      <w:r w:rsidRPr="00572182">
        <w:rPr>
          <w:noProof/>
          <w:lang w:eastAsia="ru-RU"/>
        </w:rPr>
        <w:drawing>
          <wp:anchor distT="0" distB="0" distL="114300" distR="114300" simplePos="0" relativeHeight="251659264" behindDoc="1" locked="0" layoutInCell="1" allowOverlap="1" wp14:anchorId="0F0FCDB1" wp14:editId="6C52B193">
            <wp:simplePos x="0" y="0"/>
            <wp:positionH relativeFrom="margin">
              <wp:align>right</wp:align>
            </wp:positionH>
            <wp:positionV relativeFrom="paragraph">
              <wp:posOffset>-1969770</wp:posOffset>
            </wp:positionV>
            <wp:extent cx="2162175" cy="1504950"/>
            <wp:effectExtent l="0" t="0" r="9525" b="0"/>
            <wp:wrapNone/>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3934" t="13164" r="19662" b="69056"/>
                    <a:stretch/>
                  </pic:blipFill>
                  <pic:spPr bwMode="auto">
                    <a:xfrm>
                      <a:off x="0" y="0"/>
                      <a:ext cx="216217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bookmarkStart w:id="0" w:name="_GoBack"/>
      <w:bookmarkEnd w:id="0"/>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Pr="00330236" w:rsidRDefault="000A509B" w:rsidP="00330236">
      <w:pPr>
        <w:jc w:val="center"/>
        <w:rPr>
          <w:rFonts w:ascii="Times New Roman" w:hAnsi="Times New Roman" w:cs="Times New Roman"/>
          <w:b/>
          <w:sz w:val="36"/>
          <w:szCs w:val="36"/>
        </w:rPr>
      </w:pPr>
      <w:r w:rsidRPr="00330236">
        <w:rPr>
          <w:rFonts w:ascii="Times New Roman" w:hAnsi="Times New Roman" w:cs="Times New Roman"/>
          <w:b/>
          <w:sz w:val="36"/>
          <w:szCs w:val="36"/>
        </w:rPr>
        <w:t>Положение об официальном сайте</w:t>
      </w:r>
    </w:p>
    <w:p w:rsidR="00330236" w:rsidRPr="00020C79" w:rsidRDefault="00330236" w:rsidP="00330236">
      <w:pPr>
        <w:spacing w:after="0" w:line="240" w:lineRule="auto"/>
        <w:jc w:val="center"/>
        <w:rPr>
          <w:rFonts w:ascii="Times New Roman" w:eastAsia="Times New Roman" w:hAnsi="Times New Roman"/>
          <w:b/>
          <w:sz w:val="32"/>
          <w:szCs w:val="32"/>
        </w:rPr>
      </w:pPr>
      <w:r w:rsidRPr="00020C79">
        <w:rPr>
          <w:rFonts w:ascii="Times New Roman" w:eastAsia="Times New Roman" w:hAnsi="Times New Roman"/>
          <w:b/>
          <w:sz w:val="32"/>
          <w:szCs w:val="32"/>
        </w:rPr>
        <w:t>муниципального дошкольного образовательного автономного учреждения «Детский сад № 169»</w:t>
      </w:r>
    </w:p>
    <w:p w:rsidR="00330236" w:rsidRDefault="00330236" w:rsidP="00330236">
      <w:pPr>
        <w:jc w:val="center"/>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0A509B" w:rsidP="000A509B">
      <w:pPr>
        <w:jc w:val="both"/>
        <w:rPr>
          <w:rFonts w:ascii="Times New Roman" w:hAnsi="Times New Roman" w:cs="Times New Roman"/>
          <w:sz w:val="28"/>
          <w:szCs w:val="28"/>
        </w:rPr>
      </w:pPr>
    </w:p>
    <w:p w:rsidR="000A509B" w:rsidRDefault="00330236" w:rsidP="00330236">
      <w:pPr>
        <w:jc w:val="center"/>
        <w:rPr>
          <w:rFonts w:ascii="Times New Roman" w:hAnsi="Times New Roman" w:cs="Times New Roman"/>
          <w:sz w:val="28"/>
          <w:szCs w:val="28"/>
        </w:rPr>
      </w:pPr>
      <w:r>
        <w:rPr>
          <w:rFonts w:ascii="Times New Roman" w:hAnsi="Times New Roman" w:cs="Times New Roman"/>
          <w:sz w:val="28"/>
          <w:szCs w:val="28"/>
        </w:rPr>
        <w:t>г. Оренбург</w:t>
      </w:r>
    </w:p>
    <w:p w:rsidR="000A509B" w:rsidRDefault="000A509B" w:rsidP="00330236">
      <w:pPr>
        <w:spacing w:after="0" w:line="240" w:lineRule="auto"/>
        <w:jc w:val="both"/>
        <w:rPr>
          <w:rFonts w:ascii="Times New Roman" w:hAnsi="Times New Roman" w:cs="Times New Roman"/>
          <w:sz w:val="28"/>
          <w:szCs w:val="28"/>
        </w:rPr>
      </w:pPr>
    </w:p>
    <w:p w:rsidR="00330236" w:rsidRDefault="00330236" w:rsidP="00330236">
      <w:pPr>
        <w:spacing w:after="0" w:line="240" w:lineRule="auto"/>
        <w:jc w:val="both"/>
        <w:rPr>
          <w:rFonts w:ascii="Times New Roman" w:hAnsi="Times New Roman" w:cs="Times New Roman"/>
          <w:sz w:val="28"/>
          <w:szCs w:val="28"/>
        </w:rPr>
      </w:pPr>
    </w:p>
    <w:p w:rsidR="000A509B" w:rsidRPr="00330236" w:rsidRDefault="000A509B" w:rsidP="00330236">
      <w:pPr>
        <w:spacing w:after="0" w:line="240" w:lineRule="auto"/>
        <w:ind w:firstLine="567"/>
        <w:jc w:val="center"/>
        <w:rPr>
          <w:rFonts w:ascii="Times New Roman" w:hAnsi="Times New Roman" w:cs="Times New Roman"/>
          <w:b/>
          <w:sz w:val="28"/>
          <w:szCs w:val="28"/>
        </w:rPr>
      </w:pPr>
      <w:r w:rsidRPr="00330236">
        <w:rPr>
          <w:rFonts w:ascii="Times New Roman" w:hAnsi="Times New Roman" w:cs="Times New Roman"/>
          <w:b/>
          <w:sz w:val="28"/>
          <w:szCs w:val="28"/>
        </w:rPr>
        <w:lastRenderedPageBreak/>
        <w:t>1. Общие положения</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1.1. Настоящее Положение определяет статус, основные понятия, принципы организации и ведения, информационную и программно-техническую поддержку официального сайта </w:t>
      </w:r>
      <w:r w:rsidR="00330236" w:rsidRPr="00020C79">
        <w:rPr>
          <w:rFonts w:ascii="Times New Roman" w:eastAsia="Times New Roman" w:hAnsi="Times New Roman" w:cs="Times New Roman"/>
          <w:sz w:val="28"/>
          <w:szCs w:val="28"/>
        </w:rPr>
        <w:t>муниципальном дошкольном образовательном автономном учреждении «Детский сад № 169»</w:t>
      </w:r>
      <w:r w:rsidR="00330236">
        <w:rPr>
          <w:rFonts w:ascii="Times New Roman" w:eastAsia="Times New Roman" w:hAnsi="Times New Roman" w:cs="Times New Roman"/>
          <w:color w:val="FF0000"/>
          <w:sz w:val="28"/>
          <w:szCs w:val="28"/>
        </w:rPr>
        <w:t xml:space="preserve"> </w:t>
      </w:r>
      <w:r w:rsidRPr="000A509B">
        <w:rPr>
          <w:rFonts w:ascii="Times New Roman" w:hAnsi="Times New Roman" w:cs="Times New Roman"/>
          <w:sz w:val="28"/>
          <w:szCs w:val="28"/>
        </w:rPr>
        <w:t xml:space="preserve">(далее – образовательная организация).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1.2. Настоящее Положение разработано в соответствии с Федеральным законом от 29.12.2012 № 273-ФЗ «Об образовании в Российской Федерации», Федеральным законом от 29.12.2010 № 436-ФЗ «О защите детей от информации, причиняющей вред их здоровью и развитию»,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РФ от 20.10.2021 № 1802,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утвержденными приказом </w:t>
      </w:r>
      <w:proofErr w:type="spellStart"/>
      <w:r w:rsidRPr="000A509B">
        <w:rPr>
          <w:rFonts w:ascii="Times New Roman" w:hAnsi="Times New Roman" w:cs="Times New Roman"/>
          <w:sz w:val="28"/>
          <w:szCs w:val="28"/>
        </w:rPr>
        <w:t>Рособрнадзора</w:t>
      </w:r>
      <w:proofErr w:type="spellEnd"/>
      <w:r w:rsidRPr="000A509B">
        <w:rPr>
          <w:rFonts w:ascii="Times New Roman" w:hAnsi="Times New Roman" w:cs="Times New Roman"/>
          <w:sz w:val="28"/>
          <w:szCs w:val="28"/>
        </w:rPr>
        <w:t xml:space="preserve"> от 14.08.2020 № 831, и иным действующим законодательством РФ.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1.3. Настоящее Положение обязательно для соблюдения всеми работниками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1.4. Положение вступает в действие с момента утверждения его приказом руководителя образовательной организации и действует до утверждения нового положения.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1.5. Все изменения и дополнения к настоящему Положению должны быть утверждены приказом руководителя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1.7. Официальный адрес сайта образовательной организации в сети Интернет: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1.8. Сайт является официальным источником информации о деятельности </w:t>
      </w:r>
      <w:r w:rsidR="00330236">
        <w:rPr>
          <w:rFonts w:ascii="Times New Roman" w:hAnsi="Times New Roman" w:cs="Times New Roman"/>
          <w:sz w:val="28"/>
          <w:szCs w:val="28"/>
        </w:rPr>
        <w:t>М</w:t>
      </w:r>
      <w:r w:rsidRPr="000A509B">
        <w:rPr>
          <w:rFonts w:ascii="Times New Roman" w:hAnsi="Times New Roman" w:cs="Times New Roman"/>
          <w:sz w:val="28"/>
          <w:szCs w:val="28"/>
        </w:rPr>
        <w:t>ДО</w:t>
      </w:r>
      <w:r w:rsidR="00330236">
        <w:rPr>
          <w:rFonts w:ascii="Times New Roman" w:hAnsi="Times New Roman" w:cs="Times New Roman"/>
          <w:sz w:val="28"/>
          <w:szCs w:val="28"/>
        </w:rPr>
        <w:t>АУ № 169</w:t>
      </w:r>
      <w:r w:rsidRPr="000A509B">
        <w:rPr>
          <w:rFonts w:ascii="Times New Roman" w:hAnsi="Times New Roman" w:cs="Times New Roman"/>
          <w:sz w:val="28"/>
          <w:szCs w:val="28"/>
        </w:rPr>
        <w:t xml:space="preserve"> образовательной организации в информационно-коммуникационной сети Интернет, имеющим версию для слабовидящих (для инвалидов и лиц с ограниченными возможностями здоровья по зрению) и размещенным в сети Интернет.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1.9. Официальный сайт образовательной организации обеспечивает доступ к размещенной (опубликованной) информации без использования программного обеспечения,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1.10. Официальный сайт образовательной организации обеспечивает представление информации об образовательной организации в сети Интернет с целью ознакомления пользователей с образовательной деятельностью образовательной организации, расширения рынка информационно-образовательных услуг образовательной организации, оперативного ознакомления пользователей с актуальной и необходимой информацией об организуемых образовательной организации мероприятиях, не предусмотренных образовательной программой, повышения эффективности взаимодействия образовательной организации с целевой аудиторией.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1.11. На официальном сайте образовательной организации размещаются ссылки на официальные сайты учредителя образовательной организации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rsidRPr="000A509B">
        <w:rPr>
          <w:rFonts w:ascii="Times New Roman" w:hAnsi="Times New Roman" w:cs="Times New Roman"/>
          <w:sz w:val="28"/>
          <w:szCs w:val="28"/>
        </w:rPr>
        <w:lastRenderedPageBreak/>
        <w:t xml:space="preserve">сфере общего образования, а также ссылки на иные полезные ресурсы в сети Интернет.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b/>
          <w:sz w:val="28"/>
          <w:szCs w:val="28"/>
        </w:rPr>
        <w:t>2. Функционирование официального сайта образовательной организации</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2.1. Информационная и программно-техническая поддержка официального сайта образовательной организации возлагается на работника образовательной организации, на которого приказом заведующего детским садом возложены обязанности администратора сайта. Функции администратора сайта может выполнять физическое или юридическое лицо на о</w:t>
      </w:r>
      <w:r>
        <w:rPr>
          <w:rFonts w:ascii="Times New Roman" w:hAnsi="Times New Roman" w:cs="Times New Roman"/>
          <w:sz w:val="28"/>
          <w:szCs w:val="28"/>
        </w:rPr>
        <w:t>сновании заключенного договора.</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2.2. Администратор сайта: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разрабатывает официальный сайт образовательной организации, вносит изменение в дизайн и структуру официального сайта в соответствии с изменением нормативных требований к официальным сайтам образовательных организаций, потребностями образовательной организации, возрастающими требованиями к подобным информационным продуктам;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размещает информацию и материалы на официальном сайте образовательной организации в текстовой и (или) табличной формах, а также в форме копий документов;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обеспечивает защиту информации от уничтожения, модификации и блокирования доступа к ней, а также иных неправомерных действий в отношении нее;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реализует возможность копирования информации на резервный носитель, обеспечивающий ее восстановление;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обеспечивает защиту от копирования авторских материалов; • осуществляет постоянную поддержку официального сайта образовательной организации в работоспособном состоянии;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реализует взаимодействие официального сайта образовательной организации с внешними информационно-телекоммуникационными сетями, электронными образовательными и информационными ресурсами образовательной организации, государственными и муниципальными информационными системами;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организует проведение регламентных работ на сервере;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обеспечивает разграничение доступа работников образовательной организации и пользователей официального сайта образовательной организации к размещенным (опубликованным) информации и материалам, правам на их размещение (публикацию) и изменение;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создает, удаляет, редактирует учетные записи пользователей официального сайта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w:t>
      </w:r>
      <w:proofErr w:type="spellStart"/>
      <w:r w:rsidRPr="000A509B">
        <w:rPr>
          <w:rFonts w:ascii="Times New Roman" w:hAnsi="Times New Roman" w:cs="Times New Roman"/>
          <w:sz w:val="28"/>
          <w:szCs w:val="28"/>
        </w:rPr>
        <w:t>модерирует</w:t>
      </w:r>
      <w:proofErr w:type="spellEnd"/>
      <w:r w:rsidRPr="000A509B">
        <w:rPr>
          <w:rFonts w:ascii="Times New Roman" w:hAnsi="Times New Roman" w:cs="Times New Roman"/>
          <w:sz w:val="28"/>
          <w:szCs w:val="28"/>
        </w:rPr>
        <w:t xml:space="preserve"> сообщения на форуме и в блогах официального сайта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2.3. Структура официального сайта и изменения в нее утверждаются заведующим.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2.4. Подготовку и предоставление информации и материалов администратору сайта для размещения на официальном сайте образовательной организации обеспечивают работник, ответственный за подготовку, обновление и размещение информации, который назначается приказом заведующего детским садом, и работники, ответственные за проведение мероприятий.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2.5. Ответственный за подготовку, обновление и размещение информации обеспечивает соблюдение требований законодател</w:t>
      </w:r>
      <w:r>
        <w:rPr>
          <w:rFonts w:ascii="Times New Roman" w:hAnsi="Times New Roman" w:cs="Times New Roman"/>
          <w:sz w:val="28"/>
          <w:szCs w:val="28"/>
        </w:rPr>
        <w:t>ьства РФ о персональных данных</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lastRenderedPageBreak/>
        <w:t xml:space="preserve">2.6. Ответственный за подготовку, обновление и размещение информации обеспечивает размещение, изменение и обновление обязательной информации в течение срока, установленного законодательством РФ, а не обязательной информации – в течение 10 рабочих дней со дня ее создания, получения или внесения в нее изменений.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2.7. Информация о проводимых образовательной организации мероприятиях предоставляется администратору сайта лицами, ответственными за проведение конкретного мероприятия, не позднее чем за 5 рабочих дней до начала его проведения и не позднее чем 1 рабочий день по его итогам, если ответственным лицом за проведение мероприятия принято решение об информировании пользователей сайта об итогах мероприятия.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2.8. Информация, подготовленная для публикации на официальном сайте, предоставляется ответственными лицами на электронных носителях или посредством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почты на адрес администратора сайта. </w:t>
      </w:r>
    </w:p>
    <w:p w:rsidR="000A509B" w:rsidRDefault="000A509B" w:rsidP="00330236">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2.9. Текстовая информация предоставляется в форматах DOC, RTF или PDF. Графическая информация предоставляется в форматах JPEG, TIFF или GIF. Информация и материалы могут быть представлены в иных форматах по согласованию с администратором сайта. </w:t>
      </w:r>
    </w:p>
    <w:p w:rsidR="00330236" w:rsidRDefault="000A509B" w:rsidP="00330236">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2.10. Администратор сайта обеспечивает размещение на официальном сайте информации и материалов, поступивших от ответственных лиц, вносит изменения в уже опубликованную на сайте информацию с учетом технических и функциональных возможностей используемого для администрирования официального сайта программного обеспечения, но не позднее 3 рабочих дней с момента ее поступления. </w:t>
      </w:r>
    </w:p>
    <w:p w:rsidR="000A509B" w:rsidRDefault="000A509B" w:rsidP="00330236">
      <w:pPr>
        <w:spacing w:after="0" w:line="240" w:lineRule="auto"/>
        <w:ind w:firstLine="567"/>
        <w:jc w:val="center"/>
        <w:rPr>
          <w:rFonts w:ascii="Times New Roman" w:hAnsi="Times New Roman" w:cs="Times New Roman"/>
          <w:sz w:val="28"/>
          <w:szCs w:val="28"/>
        </w:rPr>
      </w:pPr>
      <w:r w:rsidRPr="000A509B">
        <w:rPr>
          <w:rFonts w:ascii="Times New Roman" w:hAnsi="Times New Roman" w:cs="Times New Roman"/>
          <w:b/>
          <w:sz w:val="28"/>
          <w:szCs w:val="28"/>
        </w:rPr>
        <w:t>3. Структура официального сайта. Информация, размещаемая на официальном сайте</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3.1. Для размещения информации на официальном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официального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Доступ к специальному разделу должен осуществляться с главной (основной) страницы официального сайта, а также из основного навигационного меню официального сайта. Страницы специального раздела должны быть доступны в информационно</w:t>
      </w:r>
      <w:r w:rsidR="00330236">
        <w:rPr>
          <w:rFonts w:ascii="Times New Roman" w:hAnsi="Times New Roman" w:cs="Times New Roman"/>
          <w:sz w:val="28"/>
          <w:szCs w:val="28"/>
        </w:rPr>
        <w:t>-</w:t>
      </w:r>
      <w:r w:rsidRPr="000A509B">
        <w:rPr>
          <w:rFonts w:ascii="Times New Roman" w:hAnsi="Times New Roman" w:cs="Times New Roman"/>
          <w:sz w:val="28"/>
          <w:szCs w:val="28"/>
        </w:rPr>
        <w:t xml:space="preserve">телекоммуникационной сети Интернет без дополнительной регистрации, содержать указанную ниже информацию, а также доступные для посетителей сайта ссылки на файлы, снабженные информацией, поясняющей назначение данных файлов.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РФ.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 Специальный раздел должен содержать подразделы: «Основные сведения»; «Структура и органы управления образовательной организацией»; «Документы»; «Образование»; «Образовательные стандарты и требования» «Руководство. Педагогический (научно-педагогический) состав»; «Материально-техническое обеспечение и оснащенность образовательного процесса»; «Стипендии и меры </w:t>
      </w:r>
      <w:r w:rsidRPr="000A509B">
        <w:rPr>
          <w:rFonts w:ascii="Times New Roman" w:hAnsi="Times New Roman" w:cs="Times New Roman"/>
          <w:sz w:val="28"/>
          <w:szCs w:val="28"/>
        </w:rPr>
        <w:lastRenderedPageBreak/>
        <w:t xml:space="preserve">поддержки обучающихся»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3.2.1. Главная страница подраздела «Основные сведения» должна содержать информацию: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полном и сокращенном (при наличии) наименовании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дате создания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учредителе (учредителях)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наименовании представительств и филиалов образовательной организации (при наличии) (в том числе находящихся за пределами РФ);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месте нахождения образовательной организации, ее представительств и филиалов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режиме и графике работы образовательной организации, ее представительств и филиалов (при наличии);</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w:t>
      </w: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контактных телефонах образовательной организации, ее представительств и филиалов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адресах электронной почты образовательной организации, ее представительств и филиалов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29.12.2012 № 273-ФЗ не включаются в соответствующую запись в реестре лицензий на осуществление образовательной деятельности. 3.2.2. Главная страница подраздела «Структура и органы управления образовательной организацие</w:t>
      </w:r>
      <w:r>
        <w:rPr>
          <w:rFonts w:ascii="Times New Roman" w:hAnsi="Times New Roman" w:cs="Times New Roman"/>
          <w:sz w:val="28"/>
          <w:szCs w:val="28"/>
        </w:rPr>
        <w:t>й» должна содержать информацию:</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структуре и об органах управления образовательной организации с указанием наименований структурных подразделений (органов управления);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фамилиях, именах, отчествах (при наличии) и должностях руководителей структурных подразделений;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адресах электронной почты структурных подразделений (органов управления) образовательной организации (при наличии электронной почты);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06.04.2011 № 63-ФЗ (далее - электронный документ) (при наличии структурных подразделений (органов управления).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lastRenderedPageBreak/>
        <w:t xml:space="preserve">3.2.3.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устав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правила внутреннего распорядка обучающихся;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правила внутреннего трудового распорядка;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коллективный договор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отчет о результатах самообследования;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правила приема обучающихся;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режим занятий, обучающихся;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порядок и основания перевода и отчисления обучающихся;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порядок оформления возникновения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330236"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3.2.4. Подраздел «Образование» должен содержать информацию: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наименовании образовательной программы;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нормативного срока обучения;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уровня общего образования;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языка(</w:t>
      </w:r>
      <w:proofErr w:type="spellStart"/>
      <w:r w:rsidRPr="000A509B">
        <w:rPr>
          <w:rFonts w:ascii="Times New Roman" w:hAnsi="Times New Roman" w:cs="Times New Roman"/>
          <w:sz w:val="28"/>
          <w:szCs w:val="28"/>
        </w:rPr>
        <w:t>ов</w:t>
      </w:r>
      <w:proofErr w:type="spellEnd"/>
      <w:r w:rsidRPr="000A509B">
        <w:rPr>
          <w:rFonts w:ascii="Times New Roman" w:hAnsi="Times New Roman" w:cs="Times New Roman"/>
          <w:sz w:val="28"/>
          <w:szCs w:val="28"/>
        </w:rPr>
        <w:t>), на котором(</w:t>
      </w:r>
      <w:proofErr w:type="spellStart"/>
      <w:r w:rsidRPr="000A509B">
        <w:rPr>
          <w:rFonts w:ascii="Times New Roman" w:hAnsi="Times New Roman" w:cs="Times New Roman"/>
          <w:sz w:val="28"/>
          <w:szCs w:val="28"/>
        </w:rPr>
        <w:t>ых</w:t>
      </w:r>
      <w:proofErr w:type="spellEnd"/>
      <w:r w:rsidRPr="000A509B">
        <w:rPr>
          <w:rFonts w:ascii="Times New Roman" w:hAnsi="Times New Roman" w:cs="Times New Roman"/>
          <w:sz w:val="28"/>
          <w:szCs w:val="28"/>
        </w:rPr>
        <w:t xml:space="preserve">) осуществляется образование (обучение); </w:t>
      </w:r>
    </w:p>
    <w:p w:rsidR="00330236"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использовании при реализации образовательной программы электронного обучения и дистанционных образовательных технологий.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учебном плане с приложением его в виде электронного документа;</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w:t>
      </w: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календарном учебном графике с приложением его в виде электронного документа; </w:t>
      </w:r>
    </w:p>
    <w:p w:rsidR="00330236"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 виде электронного документа. Учебный план, </w:t>
      </w:r>
      <w:proofErr w:type="gramStart"/>
      <w:r w:rsidRPr="000A509B">
        <w:rPr>
          <w:rFonts w:ascii="Times New Roman" w:hAnsi="Times New Roman" w:cs="Times New Roman"/>
          <w:sz w:val="28"/>
          <w:szCs w:val="28"/>
        </w:rPr>
        <w:t>а</w:t>
      </w:r>
      <w:proofErr w:type="gramEnd"/>
      <w:r w:rsidRPr="000A509B">
        <w:rPr>
          <w:rFonts w:ascii="Times New Roman" w:hAnsi="Times New Roman" w:cs="Times New Roman"/>
          <w:sz w:val="28"/>
          <w:szCs w:val="28"/>
        </w:rPr>
        <w:t xml:space="preserve"> равно как и календарный учебный график, рабочие программы учебных предметов, курсов, дисциплин в структуре основной общеобразовательной программы дошкольного образования разрабатываются по усмотрению образовательной организации в соответствии с пунктом 9 статьи 2 </w:t>
      </w:r>
      <w:r w:rsidRPr="000A509B">
        <w:rPr>
          <w:rFonts w:ascii="Times New Roman" w:hAnsi="Times New Roman" w:cs="Times New Roman"/>
          <w:sz w:val="28"/>
          <w:szCs w:val="28"/>
        </w:rPr>
        <w:lastRenderedPageBreak/>
        <w:t xml:space="preserve">Федерального закона от 29.12.2012 № 273-ФЗ «Об образовании в Российской Федерации». </w:t>
      </w:r>
    </w:p>
    <w:p w:rsidR="00330236"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в) о численности обучающихся: об общей численности обучающихся, о численности обучающихся за счет разных уровней бюджета (в том числе с выделением численности обучающихся, являющихся иностранными гражданами), о численности обучающихся по договорам об образовании (в том числе с выделением численности обучающихся, являющихся иностранными гражданами).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г) о лицензии на осуществление образовательной деятельности (выписке из реестра лицензий на осуществление образовательной деятельности).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3.2.5. Главная страница подраздела «Образовательные стандарты и требования» должна содержать информацию о применяемых федеральных государственных образовательных стандартах с приложением их копий</w:t>
      </w:r>
      <w:r w:rsidR="00330236">
        <w:rPr>
          <w:rFonts w:ascii="Times New Roman" w:hAnsi="Times New Roman" w:cs="Times New Roman"/>
          <w:sz w:val="28"/>
          <w:szCs w:val="28"/>
        </w:rPr>
        <w:t xml:space="preserve"> и</w:t>
      </w:r>
      <w:r w:rsidR="004B764F">
        <w:rPr>
          <w:rFonts w:ascii="Times New Roman" w:hAnsi="Times New Roman" w:cs="Times New Roman"/>
          <w:sz w:val="28"/>
          <w:szCs w:val="28"/>
        </w:rPr>
        <w:t xml:space="preserve"> (или)</w:t>
      </w:r>
      <w:r w:rsidR="00330236">
        <w:rPr>
          <w:rFonts w:ascii="Times New Roman" w:hAnsi="Times New Roman" w:cs="Times New Roman"/>
          <w:sz w:val="28"/>
          <w:szCs w:val="28"/>
        </w:rPr>
        <w:t xml:space="preserve"> гиперссылок на действующую редакцию</w:t>
      </w:r>
      <w:r w:rsidR="004B764F">
        <w:rPr>
          <w:rFonts w:ascii="Times New Roman" w:hAnsi="Times New Roman" w:cs="Times New Roman"/>
          <w:sz w:val="28"/>
          <w:szCs w:val="28"/>
        </w:rPr>
        <w:t xml:space="preserve"> </w:t>
      </w:r>
      <w:r w:rsidR="00330236">
        <w:rPr>
          <w:rFonts w:ascii="Times New Roman" w:hAnsi="Times New Roman" w:cs="Times New Roman"/>
          <w:sz w:val="28"/>
          <w:szCs w:val="28"/>
        </w:rPr>
        <w:t>документа в ФИС</w:t>
      </w:r>
      <w:r w:rsidRPr="000A509B">
        <w:rPr>
          <w:rFonts w:ascii="Times New Roman" w:hAnsi="Times New Roman" w:cs="Times New Roman"/>
          <w:sz w:val="28"/>
          <w:szCs w:val="28"/>
        </w:rPr>
        <w:t xml:space="preserve">.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3.2.6. Главная страница подраздела «Руководство. Педагогический (научно- педагогический) состав» должна содержать следующую информацию: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а) о руководителе образовательной организации, в том числе: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фамилия, имя, отчество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наименование должности;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контактные телефоны;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адрес электронной почты;</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б) о заместителях руководителя образовательной организации (при наличии), в том числе:</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w:t>
      </w: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фамилия, имя, отчество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наименование должности;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контактные телефоны;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адрес электронной почты;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в) о руководителях филиалов, представительств образовательной организации (при наличии), в том числе: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фамилия, имя, отчество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наименование должности;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контактные телефоны;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адрес электронной почты;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фамилия, имя, отчество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занимаемая должность (должности);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уровень образования;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квалификация;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наименование направления подготовки и (или) специальности;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ученая степень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ученое звание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сведения о повышении квалификации за последние три года и (или) сведения о профессиональной переподготовке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общий стаж работы;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lastRenderedPageBreak/>
        <w:sym w:font="Symbol" w:char="F0B7"/>
      </w:r>
      <w:r w:rsidRPr="000A509B">
        <w:rPr>
          <w:rFonts w:ascii="Times New Roman" w:hAnsi="Times New Roman" w:cs="Times New Roman"/>
          <w:sz w:val="28"/>
          <w:szCs w:val="28"/>
        </w:rPr>
        <w:t xml:space="preserve"> стаж работы по специальности;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преподаваемые учебные предметы, курсы, дисциплины (модули).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оборудованных учебных кабинетах;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объектах для проведения практических занятий;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библиотеке(ах);</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объектах спорта;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средствах обучения и воспитания;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условиях питания обучающихся;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условиях охраны здоровья обучающихся;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доступе к информационным системам и информационно-телекоммуникационным сетям;</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3.2.8. Главная страница подраздела «Стипендии и меры поддержки обучающихся» должна содержать информацию о мерах социальной поддержки обучающихся.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а) о порядке оказания платных образовательных услуг, в том числе образец договора об оказании платных образовательных услуг;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б) об утверждении стоимости обучения по ка</w:t>
      </w:r>
      <w:r>
        <w:rPr>
          <w:rFonts w:ascii="Times New Roman" w:hAnsi="Times New Roman" w:cs="Times New Roman"/>
          <w:sz w:val="28"/>
          <w:szCs w:val="28"/>
        </w:rPr>
        <w:t>ждой образовательной программе;</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3.2.10. Главная страница подраздела «Финансово-хозяйственная деятельность» должна содержать: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а) информацию об объеме образовательной деятельности, финансовое обеспечение которой осуществляется: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за счет бюджетных ассигнований федерального бюджета;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за счет бюджетов субъектов РФ;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за счет местных бюджетов;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по договорам об оказании платных образовательных услуг;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б) информацию о поступлении финансовых и материальных средств по итогам финансового года;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в) информацию о расходовании финансовых и материальных средств по итогам финансового года;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lastRenderedPageBreak/>
        <w:t xml:space="preserve">г) копию плана финансово-хозяйственной деятельности образовательной организации, утвержденного в установленном законодательством РФ порядке, или бюджетной сметы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количество вакантных мест для приема (перевода) за счет бюджетных ассигнований федерального бюджета;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количество вакантных мест для приема (перевода) за счет бюджетных ассигнований бюджетов субъекта РФ;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количество вакантных мест для приема (перевода) за счет бюджетных ассигнований местных бюджетов;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количество вакантных мест для приема (перевода) за счет средств физических и (или) юридических лиц.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3.2.12. Главная страница подраздела «Доступная среда» должна содержать информацию о специальных условиях для обучения инвалидов и лиц с ОВЗ, в том числе: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специально оборудованных учебных кабинетах;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объектах для проведения практических занятий, приспособленных для использования инвалидами и лицами с ОВЗ;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библиотеке(ах), приспособленных для использования инвалидами и лицами с ОВЗ;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объектах спорта, приспособленных для использования инвалидами и лицами с ОВЗ;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средствах обучения и воспитания, приспособленных для использования инвалидами и лицами с ОВЗ;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обеспечении беспрепятственного доступа в здания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специальных условиях питания;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специальных условиях охраны здоровья;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доступе к информационным системам и информационно-телекоммуникационным сетям, приспособленным для использования инвалидами и лицами с ОВЗ;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об электронных образовательных ресурсах, к которым обеспечивается доступ инвалидов и лиц с ОВЗ;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наличии специальных технических средств обучения коллективного и индивидуального пользования;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3.2.13. Главная страница подраздела «Международное сотрудничество» должна содержать информацию: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о заключенных и планируемых к заключению договорах с иностранными и (или) международными организациями по вопросам образования и науки (при наличии);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sym w:font="Symbol" w:char="F0B7"/>
      </w:r>
      <w:r w:rsidRPr="000A509B">
        <w:rPr>
          <w:rFonts w:ascii="Times New Roman" w:hAnsi="Times New Roman" w:cs="Times New Roman"/>
          <w:sz w:val="28"/>
          <w:szCs w:val="28"/>
        </w:rPr>
        <w:t xml:space="preserve"> международной аккредитации образовательных программ (при наличии). </w:t>
      </w:r>
    </w:p>
    <w:p w:rsidR="004B764F" w:rsidRDefault="004B764F" w:rsidP="004B764F">
      <w:pPr>
        <w:spacing w:after="0" w:line="240" w:lineRule="auto"/>
        <w:ind w:firstLine="567"/>
        <w:jc w:val="center"/>
        <w:rPr>
          <w:rFonts w:ascii="Times New Roman" w:hAnsi="Times New Roman" w:cs="Times New Roman"/>
          <w:b/>
          <w:sz w:val="28"/>
          <w:szCs w:val="28"/>
        </w:rPr>
      </w:pPr>
    </w:p>
    <w:p w:rsidR="000A509B" w:rsidRDefault="000A509B" w:rsidP="004B764F">
      <w:pPr>
        <w:spacing w:after="0" w:line="240" w:lineRule="auto"/>
        <w:ind w:firstLine="567"/>
        <w:jc w:val="center"/>
        <w:rPr>
          <w:rFonts w:ascii="Times New Roman" w:hAnsi="Times New Roman" w:cs="Times New Roman"/>
          <w:sz w:val="28"/>
          <w:szCs w:val="28"/>
        </w:rPr>
      </w:pPr>
      <w:r w:rsidRPr="000A509B">
        <w:rPr>
          <w:rFonts w:ascii="Times New Roman" w:hAnsi="Times New Roman" w:cs="Times New Roman"/>
          <w:b/>
          <w:sz w:val="28"/>
          <w:szCs w:val="28"/>
        </w:rPr>
        <w:lastRenderedPageBreak/>
        <w:t>4. Порядок размещения информации на сайте</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4.1. Размещение (публикация) на официальном сайте образовательной организации и обновление информации, обязательной к размещению на официальном сайте в соответствии с законодательством РФ, осуществляется по правилам и в соответствии с требованиями, опре</w:t>
      </w:r>
      <w:r>
        <w:rPr>
          <w:rFonts w:ascii="Times New Roman" w:hAnsi="Times New Roman" w:cs="Times New Roman"/>
          <w:sz w:val="28"/>
          <w:szCs w:val="28"/>
        </w:rPr>
        <w:t>деленными законодательством РФ.</w:t>
      </w:r>
    </w:p>
    <w:p w:rsidR="000A509B" w:rsidRDefault="00330236" w:rsidP="000A50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0A509B" w:rsidRPr="000A509B">
        <w:rPr>
          <w:rFonts w:ascii="Times New Roman" w:hAnsi="Times New Roman" w:cs="Times New Roman"/>
          <w:sz w:val="28"/>
          <w:szCs w:val="28"/>
        </w:rPr>
        <w:t xml:space="preserve">. Размещение (публикация) на официальном сайте образовательной организации и обновление не обязательной в соответствии с законодательством РФ информации, осуществляется в порядке, предусмотренном настоящим положением. В целях обеспечения единого принципа навигации и визуального отображения информации на официальном сайте образовательной организации не обязательная информация размещается (публикуется) на официальном сайте в тех же форматах, которые установлены для размещения обязательной информации. </w:t>
      </w:r>
    </w:p>
    <w:p w:rsidR="000A509B" w:rsidRDefault="00330236" w:rsidP="000A50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0A509B" w:rsidRPr="000A509B">
        <w:rPr>
          <w:rFonts w:ascii="Times New Roman" w:hAnsi="Times New Roman" w:cs="Times New Roman"/>
          <w:sz w:val="28"/>
          <w:szCs w:val="28"/>
        </w:rPr>
        <w:t xml:space="preserve">. Информация, размещаемая на официальном сайте образовательной организации, не должна: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нарушать права субъектов персональных данных;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нарушать авторское право;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содержать ненормативную лексику;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унижать честь и достоинство физических лиц, деловую репутацию юридических лиц;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содержать государственную, коммерческую или иную специально охраняемую тайну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иные материалы, запрещенные к опубликованию законодательством РФ;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противоречить нормам профессиональной этики.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b/>
          <w:sz w:val="28"/>
          <w:szCs w:val="28"/>
        </w:rPr>
        <w:t>5. Ответственность за размещение информации и контроль за функционированием официального сайта</w:t>
      </w:r>
      <w:r w:rsidRPr="000A509B">
        <w:rPr>
          <w:rFonts w:ascii="Times New Roman" w:hAnsi="Times New Roman" w:cs="Times New Roman"/>
          <w:sz w:val="28"/>
          <w:szCs w:val="28"/>
        </w:rPr>
        <w:t xml:space="preserve">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5.1. Ответственность за предоставленные к размещению на официальном сайте недостоверные или некачественные информацию и материалы, в том числе утратившие юридическую силу документы, устаревшую информацию, сведения и материалы с грамматическими или синтаксическими ошибками, несут ответственный за подготовку, обновление и размещение информации и ответственный за проведение мероприятия.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5.2. Ответственность за своевременное размещение информации и материалов на официальном сайте несут ответственный за подготовку, обновление и размещение информации и администратор сайта.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5.3. 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 Некачественное текущее сопровождение официального сайта для целей настоящего положения выражается в следующем: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несвоевременная публикация вовремя предоставленных информации и материалов;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непринятие или несвоевременное принятие мер по исключению появления на официальном сайте информации, не отвечающей требованиям пункта </w:t>
      </w:r>
    </w:p>
    <w:p w:rsidR="000A509B" w:rsidRDefault="00330236" w:rsidP="000A50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0A509B" w:rsidRPr="000A509B">
        <w:rPr>
          <w:rFonts w:ascii="Times New Roman" w:hAnsi="Times New Roman" w:cs="Times New Roman"/>
          <w:sz w:val="28"/>
          <w:szCs w:val="28"/>
        </w:rPr>
        <w:t xml:space="preserve"> настоящего положения;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lastRenderedPageBreak/>
        <w:t xml:space="preserve">• действия или бездействие, повлекшие причинение вреда информационному ресурсу, нарушение работоспособности или возможность несанкционированного доступа к официальному сайту образовательной организации; </w:t>
      </w:r>
    </w:p>
    <w:p w:rsidR="000A509B" w:rsidRDefault="000A509B" w:rsidP="000A509B">
      <w:pPr>
        <w:spacing w:after="0" w:line="240" w:lineRule="auto"/>
        <w:ind w:firstLine="567"/>
        <w:jc w:val="both"/>
        <w:rPr>
          <w:rFonts w:ascii="Times New Roman" w:hAnsi="Times New Roman" w:cs="Times New Roman"/>
          <w:sz w:val="28"/>
          <w:szCs w:val="28"/>
        </w:rPr>
      </w:pPr>
      <w:r w:rsidRPr="000A509B">
        <w:rPr>
          <w:rFonts w:ascii="Times New Roman" w:hAnsi="Times New Roman" w:cs="Times New Roman"/>
          <w:sz w:val="28"/>
          <w:szCs w:val="28"/>
        </w:rPr>
        <w:t xml:space="preserve">• невыполнение необходимых программно-технических мер по обеспечению целостности, безопасности и доступности информационного ресурса, предотвращению несанкционированного доступа к официальному сайту образовательной организации. </w:t>
      </w:r>
    </w:p>
    <w:p w:rsidR="000A509B" w:rsidRDefault="00330236" w:rsidP="000A50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0A509B" w:rsidRPr="000A509B">
        <w:rPr>
          <w:rFonts w:ascii="Times New Roman" w:hAnsi="Times New Roman" w:cs="Times New Roman"/>
          <w:sz w:val="28"/>
          <w:szCs w:val="28"/>
        </w:rPr>
        <w:t xml:space="preserve">. Общий контроль за функционирование официального сайта образовательной организации осуществляет ответственный за сайт. </w:t>
      </w:r>
    </w:p>
    <w:p w:rsidR="008B0A19" w:rsidRPr="00330236" w:rsidRDefault="00330236" w:rsidP="000A50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0A509B" w:rsidRPr="000A509B">
        <w:rPr>
          <w:rFonts w:ascii="Times New Roman" w:hAnsi="Times New Roman" w:cs="Times New Roman"/>
          <w:sz w:val="28"/>
          <w:szCs w:val="28"/>
        </w:rPr>
        <w:t>. В случае, когда функции администратора сайта выполняет физическое или юридическое лицо на основании заключенного договора, ответственность за текущее сопровождение и функционирование официального сайта образовательной организации в соответствии с условиями заключенного договора, своевременное и качественное информационное</w:t>
      </w:r>
      <w:r>
        <w:rPr>
          <w:rFonts w:ascii="Times New Roman" w:hAnsi="Times New Roman" w:cs="Times New Roman"/>
          <w:sz w:val="28"/>
          <w:szCs w:val="28"/>
        </w:rPr>
        <w:t xml:space="preserve"> </w:t>
      </w:r>
      <w:r w:rsidR="000A509B" w:rsidRPr="00330236">
        <w:rPr>
          <w:rFonts w:ascii="Times New Roman" w:hAnsi="Times New Roman" w:cs="Times New Roman"/>
          <w:sz w:val="28"/>
          <w:szCs w:val="28"/>
        </w:rPr>
        <w:t>наполнение официального сайта несет ответственный за сайт.</w:t>
      </w:r>
    </w:p>
    <w:sectPr w:rsidR="008B0A19" w:rsidRPr="00330236" w:rsidSect="000A509B">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1A"/>
    <w:rsid w:val="000A509B"/>
    <w:rsid w:val="00330236"/>
    <w:rsid w:val="004B764F"/>
    <w:rsid w:val="006347B6"/>
    <w:rsid w:val="008B0A19"/>
    <w:rsid w:val="00B57B1A"/>
    <w:rsid w:val="00FD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42722-A158-4658-9D52-A540ECF3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09B"/>
    <w:rPr>
      <w:color w:val="0563C1" w:themeColor="hyperlink"/>
      <w:u w:val="single"/>
    </w:rPr>
  </w:style>
  <w:style w:type="paragraph" w:styleId="a4">
    <w:name w:val="Balloon Text"/>
    <w:basedOn w:val="a"/>
    <w:link w:val="a5"/>
    <w:uiPriority w:val="99"/>
    <w:semiHidden/>
    <w:unhideWhenUsed/>
    <w:rsid w:val="004B76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7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Rw3cDoI8/z+6MjsiAmJQcUxYfOg=</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EdGEpHqk+f7j8q2XIAogCOSRaGM=</DigestValue>
    </Reference>
  </SignedInfo>
  <SignatureValue>MqtiWijAN+c18EFeDJjRCEvpwuxlmcuAXIuzOI1lczhYsYe6uK7rbVwVwVa98uBiWF8LW3IXGq+o
gNf3A+Ma4fGypEJ5RVV1ZpVUHL7yHl/zjUcVvH9pVFwmKi0OW/Np1Wz3hu1yuHq3yClYEDYhxLkk
FJjHPUT/iJcUjpy7yhc=</SignatureValue>
  <KeyInfo>
    <X509Data>
      <X509Certificate>MIIDFTCCAn6gAwIBAgIQQuqwR0IB6p1BOry3+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uj8cNzY7SPeW1ZQUso00Rr4ObyA=</DigestValue>
      </Reference>
      <Reference URI="/word/document.xml?ContentType=application/vnd.openxmlformats-officedocument.wordprocessingml.document.main+xml">
        <DigestMethod Algorithm="http://www.w3.org/2000/09/xmldsig#sha1"/>
        <DigestValue>AHQuJzxC9MY38z38HoHRpNmjvz4=</DigestValue>
      </Reference>
      <Reference URI="/word/fontTable.xml?ContentType=application/vnd.openxmlformats-officedocument.wordprocessingml.fontTable+xml">
        <DigestMethod Algorithm="http://www.w3.org/2000/09/xmldsig#sha1"/>
        <DigestValue>AR0jlm0+wq0PPFUWOtKtDhfPyLo=</DigestValue>
      </Reference>
      <Reference URI="/word/media/image1.jpeg?ContentType=image/jpeg">
        <DigestMethod Algorithm="http://www.w3.org/2000/09/xmldsig#sha1"/>
        <DigestValue>wHsxeKlf1t83XNg/ebo1oO6YM00=</DigestValue>
      </Reference>
      <Reference URI="/word/settings.xml?ContentType=application/vnd.openxmlformats-officedocument.wordprocessingml.settings+xml">
        <DigestMethod Algorithm="http://www.w3.org/2000/09/xmldsig#sha1"/>
        <DigestValue>pdYr0l8UREJyvnbiB7lS4VRc2ms=</DigestValue>
      </Reference>
      <Reference URI="/word/styles.xml?ContentType=application/vnd.openxmlformats-officedocument.wordprocessingml.styles+xml">
        <DigestMethod Algorithm="http://www.w3.org/2000/09/xmldsig#sha1"/>
        <DigestValue>QgE9v+x/yryciAprlQ51GmY2ITo=</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2023-10-24T08:35:22Z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2023-10-24T08:35:22Z</xd:SigningTime>
          <xd:SigningCertificate>
            <xd:Cert>
              <xd:CertDigest>
                <DigestMethod Algorithm="http://www.w3.org/2000/09/xmldsig#sha1"/>
                <DigestValue>y3w+PDyYfeRnWOTmBQjE/rSrE+o=</DigestValue>
              </xd:CertDigest>
              <xd:IssuerSerial>
                <X509IssuerName>CN=Дребизова Тамара Ивановна Заведующий МДОАУ № 169</X509IssuerName>
                <X509SerialNumber>88947620536419705992114462871228511746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TotalTime>
  <Pages>11</Pages>
  <Words>3768</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2022-03-16T08:39:00Z</cp:lastPrinted>
  <dcterms:created xsi:type="dcterms:W3CDTF">2022-03-16T08:13:00Z</dcterms:created>
  <dcterms:modified xsi:type="dcterms:W3CDTF">2023-10-24T08:35:00Z</dcterms:modified>
</cp:coreProperties>
</file>